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B72C" w14:textId="71E85EC7" w:rsidR="007E3939" w:rsidRPr="002C6897" w:rsidRDefault="007E3939" w:rsidP="007E3939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2C6897">
        <w:rPr>
          <w:bCs/>
          <w:sz w:val="30"/>
          <w:szCs w:val="30"/>
        </w:rPr>
        <w:t>УТВЕРЖДЕНО</w:t>
      </w:r>
    </w:p>
    <w:p w14:paraId="0E47DA78" w14:textId="77777777" w:rsidR="007E3939" w:rsidRPr="002C6897" w:rsidRDefault="007E3939" w:rsidP="007E3939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2C6897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 xml:space="preserve">остановление </w:t>
      </w:r>
      <w:r w:rsidRPr="002C6897">
        <w:rPr>
          <w:bCs/>
          <w:sz w:val="30"/>
          <w:szCs w:val="30"/>
        </w:rPr>
        <w:t xml:space="preserve"> </w:t>
      </w:r>
    </w:p>
    <w:p w14:paraId="7594EC02" w14:textId="77777777" w:rsidR="007E3939" w:rsidRPr="002C6897" w:rsidRDefault="007E3939" w:rsidP="007E3939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2C6897">
        <w:rPr>
          <w:bCs/>
          <w:sz w:val="30"/>
          <w:szCs w:val="30"/>
        </w:rPr>
        <w:t>Государственного комитета по имуществу Республики Беларусь</w:t>
      </w:r>
    </w:p>
    <w:p w14:paraId="6D2EEE54" w14:textId="77777777" w:rsidR="007E3939" w:rsidRPr="006417C5" w:rsidRDefault="001C1881" w:rsidP="007E3939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6417C5">
        <w:rPr>
          <w:bCs/>
          <w:sz w:val="30"/>
          <w:szCs w:val="30"/>
        </w:rPr>
        <w:t>11.11</w:t>
      </w:r>
      <w:r w:rsidR="007E3939" w:rsidRPr="006417C5">
        <w:rPr>
          <w:bCs/>
          <w:sz w:val="30"/>
          <w:szCs w:val="30"/>
        </w:rPr>
        <w:t>.2022 №</w:t>
      </w:r>
      <w:r w:rsidRPr="006417C5">
        <w:rPr>
          <w:bCs/>
          <w:sz w:val="30"/>
          <w:szCs w:val="30"/>
        </w:rPr>
        <w:t> 33</w:t>
      </w:r>
    </w:p>
    <w:p w14:paraId="3C79F20B" w14:textId="77777777" w:rsidR="007E3939" w:rsidRPr="002C6897" w:rsidRDefault="007E3939" w:rsidP="007E3939">
      <w:pPr>
        <w:autoSpaceDE w:val="0"/>
        <w:autoSpaceDN w:val="0"/>
        <w:adjustRightInd w:val="0"/>
        <w:jc w:val="center"/>
        <w:outlineLvl w:val="0"/>
        <w:rPr>
          <w:bCs/>
          <w:sz w:val="30"/>
          <w:szCs w:val="30"/>
        </w:rPr>
      </w:pPr>
    </w:p>
    <w:p w14:paraId="2D476EA2" w14:textId="77777777" w:rsidR="007E3939" w:rsidRPr="002C6897" w:rsidRDefault="007E3939" w:rsidP="007E3939">
      <w:pPr>
        <w:tabs>
          <w:tab w:val="left" w:pos="4395"/>
          <w:tab w:val="left" w:pos="4820"/>
        </w:tabs>
        <w:autoSpaceDE w:val="0"/>
        <w:autoSpaceDN w:val="0"/>
        <w:adjustRightInd w:val="0"/>
        <w:spacing w:line="280" w:lineRule="exact"/>
        <w:ind w:right="4820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УКАЗАНИЯ</w:t>
      </w:r>
    </w:p>
    <w:p w14:paraId="286C0024" w14:textId="77777777" w:rsidR="007E3939" w:rsidRPr="002C6897" w:rsidRDefault="007E3939" w:rsidP="007E3939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line="280" w:lineRule="exact"/>
        <w:ind w:right="513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 заполнению</w:t>
      </w:r>
      <w:r w:rsidRPr="002C6897">
        <w:rPr>
          <w:sz w:val="30"/>
          <w:szCs w:val="30"/>
        </w:rPr>
        <w:t xml:space="preserve"> формы ведомственной отчетности 1-</w:t>
      </w:r>
      <w:proofErr w:type="gramStart"/>
      <w:r w:rsidRPr="002C6897">
        <w:rPr>
          <w:sz w:val="30"/>
          <w:szCs w:val="30"/>
        </w:rPr>
        <w:t>зем ”Отчет</w:t>
      </w:r>
      <w:proofErr w:type="gramEnd"/>
      <w:r w:rsidRPr="002C6897">
        <w:rPr>
          <w:sz w:val="30"/>
          <w:szCs w:val="30"/>
        </w:rPr>
        <w:t xml:space="preserve"> о контроле за использованием </w:t>
      </w:r>
      <w:r>
        <w:rPr>
          <w:sz w:val="30"/>
          <w:szCs w:val="30"/>
        </w:rPr>
        <w:br/>
        <w:t xml:space="preserve">и охраной </w:t>
      </w:r>
      <w:r w:rsidRPr="002C6897">
        <w:rPr>
          <w:sz w:val="30"/>
          <w:szCs w:val="30"/>
        </w:rPr>
        <w:t>земель“</w:t>
      </w:r>
    </w:p>
    <w:p w14:paraId="524E1CE6" w14:textId="77777777" w:rsidR="007E3939" w:rsidRPr="002C6897" w:rsidRDefault="007E3939" w:rsidP="007E3939">
      <w:pPr>
        <w:autoSpaceDE w:val="0"/>
        <w:autoSpaceDN w:val="0"/>
        <w:adjustRightInd w:val="0"/>
        <w:rPr>
          <w:sz w:val="30"/>
          <w:szCs w:val="30"/>
        </w:rPr>
      </w:pPr>
    </w:p>
    <w:p w14:paraId="19B789C2" w14:textId="77777777" w:rsidR="007E3939" w:rsidRDefault="007E3939" w:rsidP="007E3939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p w14:paraId="312CA807" w14:textId="77777777" w:rsidR="007E3939" w:rsidRPr="005C128C" w:rsidRDefault="007E3939" w:rsidP="007E393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1. Ведомственную отчетность по </w:t>
      </w:r>
      <w:hyperlink r:id="rId8" w:history="1">
        <w:r w:rsidRPr="005C128C">
          <w:rPr>
            <w:sz w:val="30"/>
            <w:szCs w:val="30"/>
          </w:rPr>
          <w:t>форме 1-зем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Отчет</w:t>
      </w:r>
      <w:proofErr w:type="spellEnd"/>
      <w:r w:rsidRPr="005C128C">
        <w:rPr>
          <w:sz w:val="30"/>
          <w:szCs w:val="30"/>
        </w:rPr>
        <w:t xml:space="preserve"> о контроле за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использованием и охраной земель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(далее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форма 1-зем) представляют структурные подразделения землеустройства районных и городских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(городов областного подчинения) исполнительных комитетов до 10-го числа после отчетного периода структурным подразделениям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землеустройства областных исполнительных комитетов, структурные подразделения землеустройства областных и Минского городского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исполнительных комитетов до 20-го числа после отчетного периода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Государственному комитету по имуществу.</w:t>
      </w:r>
    </w:p>
    <w:p w14:paraId="1936D223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2. Данные </w:t>
      </w:r>
      <w:hyperlink r:id="rId9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заполняются нарастающим итогом с начала года, в гектарах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 четырьмя знаками после запятой, в тысячах рублей </w:t>
      </w:r>
      <w:r w:rsidR="001C1881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одним знаком после запятой.</w:t>
      </w:r>
    </w:p>
    <w:p w14:paraId="67284807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3. </w:t>
      </w:r>
      <w:hyperlink r:id="rId10" w:history="1">
        <w:r w:rsidRPr="005C128C">
          <w:rPr>
            <w:sz w:val="30"/>
            <w:szCs w:val="30"/>
          </w:rPr>
          <w:t>Форма 1-зем</w:t>
        </w:r>
      </w:hyperlink>
      <w:r w:rsidRPr="005C128C">
        <w:rPr>
          <w:sz w:val="30"/>
          <w:szCs w:val="30"/>
        </w:rPr>
        <w:t xml:space="preserve"> составляется на основании журнала регистрации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административных правонарушений.</w:t>
      </w:r>
    </w:p>
    <w:p w14:paraId="0F60210B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Первичными документами для составления </w:t>
      </w:r>
      <w:hyperlink r:id="rId11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являются: протокол об административном правонарушении, постановление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о наложении административного взыскания и вынесенное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предупреждение.</w:t>
      </w:r>
    </w:p>
    <w:p w14:paraId="75E05711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4. По </w:t>
      </w:r>
      <w:hyperlink r:id="rId12" w:history="1">
        <w:r w:rsidRPr="005C128C">
          <w:rPr>
            <w:sz w:val="30"/>
            <w:szCs w:val="30"/>
          </w:rPr>
          <w:t>строке 0</w:t>
        </w:r>
      </w:hyperlink>
      <w:r>
        <w:rPr>
          <w:sz w:val="30"/>
          <w:szCs w:val="30"/>
        </w:rPr>
        <w:t>5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Неиспользование</w:t>
      </w:r>
      <w:proofErr w:type="spellEnd"/>
      <w:r w:rsidRPr="005C128C">
        <w:rPr>
          <w:sz w:val="30"/>
          <w:szCs w:val="30"/>
        </w:rPr>
        <w:t xml:space="preserve">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отражаются в соответствующих графах данные о случаях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неиспользования земельного участка в течение срока, установленного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законодательными актами.</w:t>
      </w:r>
    </w:p>
    <w:p w14:paraId="3A793098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5. По </w:t>
      </w:r>
      <w:hyperlink r:id="rId13" w:history="1">
        <w:r w:rsidRPr="005C128C">
          <w:rPr>
            <w:sz w:val="30"/>
            <w:szCs w:val="30"/>
          </w:rPr>
          <w:t xml:space="preserve">строке </w:t>
        </w:r>
        <w:r>
          <w:rPr>
            <w:sz w:val="30"/>
            <w:szCs w:val="30"/>
          </w:rPr>
          <w:t>09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Нецелевое</w:t>
      </w:r>
      <w:proofErr w:type="spellEnd"/>
      <w:r w:rsidRPr="005C128C">
        <w:rPr>
          <w:sz w:val="30"/>
          <w:szCs w:val="30"/>
        </w:rPr>
        <w:t xml:space="preserve"> использование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указываются данные о случаях использования земель не в соответствии с теми целями, для которых они предоставлены.</w:t>
      </w:r>
    </w:p>
    <w:p w14:paraId="564A1627" w14:textId="77E3A884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6. По</w:t>
      </w:r>
      <w:r w:rsidR="0000142D">
        <w:rPr>
          <w:sz w:val="30"/>
          <w:szCs w:val="30"/>
        </w:rPr>
        <w:t xml:space="preserve"> строке</w:t>
      </w:r>
      <w:r w:rsidRPr="005C128C">
        <w:rPr>
          <w:sz w:val="30"/>
          <w:szCs w:val="30"/>
        </w:rPr>
        <w:t xml:space="preserve"> </w:t>
      </w:r>
      <w:hyperlink r:id="rId14" w:history="1">
        <w:r w:rsidR="0000142D">
          <w:rPr>
            <w:sz w:val="30"/>
            <w:szCs w:val="30"/>
          </w:rPr>
          <w:t>13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Нарушение</w:t>
      </w:r>
      <w:proofErr w:type="spellEnd"/>
      <w:r w:rsidRPr="005C128C">
        <w:rPr>
          <w:sz w:val="30"/>
          <w:szCs w:val="30"/>
        </w:rPr>
        <w:t xml:space="preserve"> порядка снятия, сохранения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 использования плодородного слоя почвы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указываются данные о случаях нарушения порядка снятия, сохранения и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использования плодородного слоя почвы при проведении работ,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связанных с нарушением земель, либо нарушение порядка консервации </w:t>
      </w:r>
      <w:r w:rsidRPr="005C128C">
        <w:rPr>
          <w:sz w:val="30"/>
          <w:szCs w:val="30"/>
        </w:rPr>
        <w:lastRenderedPageBreak/>
        <w:t>деградированных сельскохозяйственных земель, либо невыполнение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обязательных мероприятий по защите земельного участка от водной,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ветровой эрозии или других процессов разрушения, либо невыполнение иных требований по охране земель.</w:t>
      </w:r>
    </w:p>
    <w:p w14:paraId="7340B553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7. По </w:t>
      </w:r>
      <w:hyperlink r:id="rId15" w:history="1">
        <w:r w:rsidRPr="005C128C">
          <w:rPr>
            <w:sz w:val="30"/>
            <w:szCs w:val="30"/>
          </w:rPr>
          <w:t>строке 2</w:t>
        </w:r>
      </w:hyperlink>
      <w:r>
        <w:rPr>
          <w:sz w:val="30"/>
          <w:szCs w:val="30"/>
        </w:rPr>
        <w:t>1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Прочие</w:t>
      </w:r>
      <w:proofErr w:type="spellEnd"/>
      <w:r w:rsidRPr="005C128C">
        <w:rPr>
          <w:sz w:val="30"/>
          <w:szCs w:val="30"/>
        </w:rPr>
        <w:t xml:space="preserve"> нарушения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приводятся данные о количестве допущенных прочих нарушений, не перечисленных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 предыдущих строках формы 1-зем. К таким нарушениям относятся: нарушение требований правового режима территории радиоактивного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загрязнения,</w:t>
      </w:r>
      <w:r>
        <w:rPr>
          <w:sz w:val="30"/>
          <w:szCs w:val="30"/>
        </w:rPr>
        <w:t xml:space="preserve"> самовольное отступление от схем или проектов землеустройства,</w:t>
      </w:r>
      <w:r w:rsidRPr="005C128C">
        <w:rPr>
          <w:sz w:val="30"/>
          <w:szCs w:val="30"/>
        </w:rPr>
        <w:t xml:space="preserve"> самовольное произ</w:t>
      </w:r>
      <w:r>
        <w:rPr>
          <w:sz w:val="30"/>
          <w:szCs w:val="30"/>
        </w:rPr>
        <w:t>водство изыскательских работ, самовольное</w:t>
      </w:r>
      <w:r w:rsidR="001C1881">
        <w:rPr>
          <w:sz w:val="30"/>
          <w:szCs w:val="30"/>
        </w:rPr>
        <w:br/>
      </w:r>
      <w:r>
        <w:rPr>
          <w:sz w:val="30"/>
          <w:szCs w:val="30"/>
        </w:rPr>
        <w:t xml:space="preserve">пользование недрами либо самовольное водопользование, </w:t>
      </w:r>
      <w:r w:rsidRPr="005C128C">
        <w:rPr>
          <w:sz w:val="30"/>
          <w:szCs w:val="30"/>
        </w:rPr>
        <w:t>разведение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костров в запрещенных местах, неисполнение письменного требования (предписания).</w:t>
      </w:r>
    </w:p>
    <w:p w14:paraId="14792538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8. По </w:t>
      </w:r>
      <w:hyperlink r:id="rId16" w:history="1">
        <w:r w:rsidRPr="005C128C">
          <w:rPr>
            <w:sz w:val="30"/>
            <w:szCs w:val="30"/>
          </w:rPr>
          <w:t>графам 6</w:t>
        </w:r>
      </w:hyperlink>
      <w:r w:rsidRPr="005C128C">
        <w:rPr>
          <w:sz w:val="30"/>
          <w:szCs w:val="30"/>
        </w:rPr>
        <w:t xml:space="preserve"> и </w:t>
      </w:r>
      <w:hyperlink r:id="rId17" w:history="1">
        <w:r w:rsidRPr="005C128C">
          <w:rPr>
            <w:sz w:val="30"/>
            <w:szCs w:val="30"/>
          </w:rPr>
          <w:t>7</w:t>
        </w:r>
      </w:hyperlink>
      <w:r w:rsidRPr="005C128C">
        <w:rPr>
          <w:sz w:val="30"/>
          <w:szCs w:val="30"/>
        </w:rPr>
        <w:t xml:space="preserve"> формы 1-зем указывается количество составленных протоколов об административных правонарушениях и площадь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земельного участка, в отношении которого совершено правонарушение.</w:t>
      </w:r>
    </w:p>
    <w:p w14:paraId="069596C3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9. По </w:t>
      </w:r>
      <w:hyperlink r:id="rId18" w:history="1">
        <w:r w:rsidRPr="005C128C">
          <w:rPr>
            <w:sz w:val="30"/>
            <w:szCs w:val="30"/>
          </w:rPr>
          <w:t>графам 8</w:t>
        </w:r>
      </w:hyperlink>
      <w:r w:rsidRPr="005C128C">
        <w:rPr>
          <w:sz w:val="30"/>
          <w:szCs w:val="30"/>
        </w:rPr>
        <w:t xml:space="preserve"> и </w:t>
      </w:r>
      <w:hyperlink r:id="rId19" w:history="1">
        <w:r w:rsidRPr="005C128C">
          <w:rPr>
            <w:sz w:val="30"/>
            <w:szCs w:val="30"/>
          </w:rPr>
          <w:t>9</w:t>
        </w:r>
      </w:hyperlink>
      <w:r w:rsidRPr="005C128C">
        <w:rPr>
          <w:sz w:val="30"/>
          <w:szCs w:val="30"/>
        </w:rPr>
        <w:t xml:space="preserve"> формы 1-зем указывается количество вынесенных постановлений о наложении административного взыскания и сумма штрафов.</w:t>
      </w:r>
    </w:p>
    <w:p w14:paraId="33C559E8" w14:textId="77777777" w:rsidR="007E3939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10. По </w:t>
      </w:r>
      <w:hyperlink r:id="rId20" w:history="1">
        <w:r w:rsidRPr="005C128C">
          <w:rPr>
            <w:sz w:val="30"/>
            <w:szCs w:val="30"/>
          </w:rPr>
          <w:t>графам 10</w:t>
        </w:r>
      </w:hyperlink>
      <w:r w:rsidRPr="005C128C">
        <w:rPr>
          <w:sz w:val="30"/>
          <w:szCs w:val="30"/>
        </w:rPr>
        <w:t xml:space="preserve"> и </w:t>
      </w:r>
      <w:hyperlink r:id="rId21" w:history="1">
        <w:r w:rsidRPr="005C128C">
          <w:rPr>
            <w:sz w:val="30"/>
            <w:szCs w:val="30"/>
          </w:rPr>
          <w:t>11</w:t>
        </w:r>
      </w:hyperlink>
      <w:r w:rsidRPr="005C128C">
        <w:rPr>
          <w:sz w:val="30"/>
          <w:szCs w:val="30"/>
        </w:rPr>
        <w:t xml:space="preserve"> формы 1-зем указывается количество вынесенных постановлений об освобождении от административной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ответственности с вынесением предупреждений и площадь земельного участка,</w:t>
      </w:r>
      <w:r w:rsidR="001C1881">
        <w:rPr>
          <w:sz w:val="30"/>
          <w:szCs w:val="30"/>
        </w:rPr>
        <w:t xml:space="preserve"> </w:t>
      </w:r>
      <w:r w:rsidRPr="005C128C">
        <w:rPr>
          <w:sz w:val="30"/>
          <w:szCs w:val="30"/>
        </w:rPr>
        <w:t>в отношении которого вынесены такие постановления.</w:t>
      </w:r>
    </w:p>
    <w:p w14:paraId="3516F36C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E678D">
        <w:rPr>
          <w:sz w:val="30"/>
          <w:szCs w:val="30"/>
        </w:rPr>
        <w:t> </w:t>
      </w:r>
      <w:r>
        <w:rPr>
          <w:sz w:val="30"/>
          <w:szCs w:val="30"/>
        </w:rPr>
        <w:t>По графе 18 формы 1-зем указывается сумма штрафов, вынесенных судами и (или) иными органами, по результатам рассмотрения дел</w:t>
      </w:r>
      <w:r w:rsidR="001C1881">
        <w:rPr>
          <w:sz w:val="30"/>
          <w:szCs w:val="30"/>
        </w:rPr>
        <w:br/>
      </w:r>
      <w:r>
        <w:rPr>
          <w:sz w:val="30"/>
          <w:szCs w:val="30"/>
        </w:rPr>
        <w:t>об административных правонарушениях.</w:t>
      </w:r>
    </w:p>
    <w:p w14:paraId="4C853D6A" w14:textId="77777777" w:rsidR="007E3939" w:rsidRPr="005C128C" w:rsidRDefault="007E3939" w:rsidP="007E3939">
      <w:pPr>
        <w:pStyle w:val="ConsPlusNormal"/>
        <w:ind w:firstLine="540"/>
        <w:jc w:val="both"/>
      </w:pPr>
    </w:p>
    <w:p w14:paraId="2E91FAC7" w14:textId="385B60DD" w:rsidR="00FD722D" w:rsidRDefault="00FD722D" w:rsidP="007E3939">
      <w:pPr>
        <w:ind w:left="5528" w:firstLine="709"/>
        <w:jc w:val="both"/>
      </w:pPr>
    </w:p>
    <w:sectPr w:rsidR="00FD722D" w:rsidSect="00F44146">
      <w:headerReference w:type="even" r:id="rId22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5F60" w14:textId="77777777" w:rsidR="000F0A26" w:rsidRDefault="000F0A26">
      <w:r>
        <w:separator/>
      </w:r>
    </w:p>
  </w:endnote>
  <w:endnote w:type="continuationSeparator" w:id="0">
    <w:p w14:paraId="4DEF9177" w14:textId="77777777" w:rsidR="000F0A26" w:rsidRDefault="000F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A17" w14:textId="77777777" w:rsidR="000F0A26" w:rsidRDefault="000F0A26">
      <w:r>
        <w:separator/>
      </w:r>
    </w:p>
  </w:footnote>
  <w:footnote w:type="continuationSeparator" w:id="0">
    <w:p w14:paraId="7B090C56" w14:textId="77777777" w:rsidR="000F0A26" w:rsidRDefault="000F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0A2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2B5C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72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08D0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0553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06414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28BA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5C1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3" Type="http://schemas.openxmlformats.org/officeDocument/2006/relationships/hyperlink" Target="consultantplus://offline/ref=3332591C04C693B9D573264098DA36CB6751C98C20445BAF16F2977BAB7B3A0944DF36E10F996BF21D8C2963CE1B550719B2D1BA1DE113754EE8A91EE3s5dEH" TargetMode="External"/><Relationship Id="rId18" Type="http://schemas.openxmlformats.org/officeDocument/2006/relationships/hyperlink" Target="consultantplus://offline/ref=3332591C04C693B9D573264098DA36CB6751C98C20445BAF16F2977BAB7B3A0944DF36E10F996BF21D8C2963C918550719B2D1BA1DE113754EE8A91EE3s5d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32591C04C693B9D573264098DA36CB6751C98C20445BAF16F2977BAB7B3A0944DF36E10F996BF21D8C2963C917550719B2D1BA1DE113754EE8A91EE3s5d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2591C04C693B9D573264098DA36CB6751C98C20445BAF16F2977BAB7B3A0944DF36E10F996BF21D8C2963CD18550719B2D1BA1DE113754EE8A91EE3s5dEH" TargetMode="External"/><Relationship Id="rId17" Type="http://schemas.openxmlformats.org/officeDocument/2006/relationships/hyperlink" Target="consultantplus://offline/ref=3332591C04C693B9D573264098DA36CB6751C98C20445BAF16F2977BAB7B3A0944DF36E10F996BF21D8C2963C91B550719B2D1BA1DE113754EE8A91EE3s5d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32591C04C693B9D573264098DA36CB6751C98C20445BAF16F2977BAB7B3A0944DF36E10F996BF21D8C2963C91A550719B2D1BA1DE113754EE8A91EE3s5dEH" TargetMode="External"/><Relationship Id="rId20" Type="http://schemas.openxmlformats.org/officeDocument/2006/relationships/hyperlink" Target="consultantplus://offline/ref=3332591C04C693B9D573264098DA36CB6751C98C20445BAF16F2977BAB7B3A0944DF36E10F996BF21D8C2963C916550719B2D1BA1DE113754EE8A91EE3s5d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32591C04C693B9D573264098DA36CB6751C98C20445BAF16F2977BAB7B3A0944DF36E10F996BF21D8C2963C01D550719B2D1BA1DE113754EE8A91EE3s5d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9" Type="http://schemas.openxmlformats.org/officeDocument/2006/relationships/hyperlink" Target="consultantplus://offline/ref=3332591C04C693B9D573264098DA36CB6751C98C20445BAF16F2977BAB7B3A0944DF36E10F996BF21D8C2963C919550719B2D1BA1DE113754EE8A91EE3s5d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4" Type="http://schemas.openxmlformats.org/officeDocument/2006/relationships/hyperlink" Target="consultantplus://offline/ref=3332591C04C693B9D573264098DA36CB6751C98C20445BAF16F2977BAB7B3A0944DF36E10F996BF21D8C2963CF1A550719B2D1BA1DE113754EE8A91EE3s5dE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5846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2023-03-15T11:34:00Z</dcterms:created>
  <dcterms:modified xsi:type="dcterms:W3CDTF">2023-03-15T12:44:00Z</dcterms:modified>
</cp:coreProperties>
</file>