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8C68" w14:textId="77777777" w:rsidR="00621068" w:rsidRDefault="00621068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EEE489B" w14:textId="64323C9F" w:rsidR="003C37AC" w:rsidRP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Извещение</w:t>
      </w:r>
    </w:p>
    <w:p w14:paraId="066435C8" w14:textId="73679879" w:rsid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о проведении открытого аукциона по продаже пустующих жилых домов</w:t>
      </w:r>
      <w:r w:rsidR="00EA4783">
        <w:rPr>
          <w:rFonts w:ascii="Times New Roman" w:hAnsi="Times New Roman" w:cs="Times New Roman"/>
          <w:sz w:val="30"/>
          <w:szCs w:val="30"/>
        </w:rPr>
        <w:t xml:space="preserve"> в Берёзовском районе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469"/>
        <w:gridCol w:w="4026"/>
        <w:gridCol w:w="3969"/>
      </w:tblGrid>
      <w:tr w:rsidR="004E6120" w:rsidRPr="00517F9F" w14:paraId="7D5B7AF9" w14:textId="14FB1D3D" w:rsidTr="00370AAD">
        <w:tc>
          <w:tcPr>
            <w:tcW w:w="1469" w:type="dxa"/>
          </w:tcPr>
          <w:p w14:paraId="6655FAD3" w14:textId="77777777" w:rsidR="004E6120" w:rsidRPr="00517F9F" w:rsidRDefault="004E6120" w:rsidP="0056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995" w:type="dxa"/>
            <w:gridSpan w:val="2"/>
          </w:tcPr>
          <w:p w14:paraId="186246E3" w14:textId="574E7C1C" w:rsidR="004E6120" w:rsidRPr="00517F9F" w:rsidRDefault="008F64C3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920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11.00 часов</w:t>
            </w:r>
          </w:p>
          <w:p w14:paraId="0D4642F1" w14:textId="77777777" w:rsidR="004E6120" w:rsidRPr="00517F9F" w:rsidRDefault="004E6120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Стригинь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Кирова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60а</w:t>
            </w:r>
          </w:p>
          <w:p w14:paraId="009D588C" w14:textId="5B82CE2C" w:rsidR="004E6120" w:rsidRDefault="004E6120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ский сельисполком,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председателя</w:t>
            </w:r>
          </w:p>
        </w:tc>
      </w:tr>
      <w:tr w:rsidR="008F64C3" w:rsidRPr="00517F9F" w14:paraId="1222ED46" w14:textId="2F5AACDB" w:rsidTr="00C0114A">
        <w:tc>
          <w:tcPr>
            <w:tcW w:w="1469" w:type="dxa"/>
          </w:tcPr>
          <w:p w14:paraId="398996BF" w14:textId="77777777" w:rsidR="008F64C3" w:rsidRDefault="008F64C3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14:paraId="6E68F3A0" w14:textId="77777777" w:rsidR="008F64C3" w:rsidRPr="00517F9F" w:rsidRDefault="008F64C3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4026" w:type="dxa"/>
          </w:tcPr>
          <w:p w14:paraId="1F33A1A9" w14:textId="2B58908A" w:rsidR="008F64C3" w:rsidRPr="00517F9F" w:rsidRDefault="008F64C3" w:rsidP="00C5175B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6DD6A0CF" w14:textId="4D1F1149" w:rsidR="008F64C3" w:rsidRPr="00517F9F" w:rsidRDefault="008F64C3" w:rsidP="009D3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A617AA" w14:textId="13F459D3" w:rsidR="008F64C3" w:rsidRPr="006A2672" w:rsidRDefault="008F64C3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72"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</w:tc>
      </w:tr>
      <w:tr w:rsidR="008F64C3" w:rsidRPr="00517F9F" w14:paraId="6C68CD26" w14:textId="32E6AC63" w:rsidTr="00C0114A">
        <w:tc>
          <w:tcPr>
            <w:tcW w:w="1469" w:type="dxa"/>
          </w:tcPr>
          <w:p w14:paraId="60F54256" w14:textId="77777777" w:rsidR="008F64C3" w:rsidRPr="00517F9F" w:rsidRDefault="008F64C3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4026" w:type="dxa"/>
          </w:tcPr>
          <w:p w14:paraId="6BBF6A87" w14:textId="77777777" w:rsidR="008F64C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 №1 </w:t>
            </w:r>
          </w:p>
          <w:p w14:paraId="47057F17" w14:textId="67F63796" w:rsidR="008F64C3" w:rsidRPr="002A40D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14:paraId="38E9751D" w14:textId="77777777" w:rsidR="008F64C3" w:rsidRPr="002A40D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Берёзовский район </w:t>
            </w:r>
          </w:p>
          <w:p w14:paraId="6F3EB89E" w14:textId="21ABD86C" w:rsidR="008F64C3" w:rsidRPr="002A40D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Пузи</w:t>
            </w:r>
          </w:p>
          <w:p w14:paraId="543D727E" w14:textId="0211EB44" w:rsidR="008F64C3" w:rsidRPr="002A40D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5E03CC9" w14:textId="5CAF37F5" w:rsidR="008F64C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  <w:p w14:paraId="545E3798" w14:textId="46DD6108" w:rsidR="008F64C3" w:rsidRPr="002A40D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14:paraId="3D87AAAB" w14:textId="4300E42E" w:rsidR="008F64C3" w:rsidRPr="002A40D3" w:rsidRDefault="00F3007B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F64C3" w:rsidRPr="00611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4C3" w:rsidRPr="002A40D3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14:paraId="18AB43E8" w14:textId="380ACB67" w:rsidR="008F64C3" w:rsidRPr="002A40D3" w:rsidRDefault="008F64C3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Бревенчатый, кровля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шиферная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, отопление печное,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Водопровод, канализация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 xml:space="preserve">, электро-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газоснабжение, отсутствуют.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электрос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набжению</w:t>
            </w:r>
          </w:p>
          <w:p w14:paraId="69B8CCF9" w14:textId="1A02916E" w:rsidR="008F64C3" w:rsidRPr="002A40D3" w:rsidRDefault="008F64C3" w:rsidP="00F30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007B" w:rsidRPr="00F3007B">
              <w:rPr>
                <w:rFonts w:ascii="Times New Roman" w:hAnsi="Times New Roman" w:cs="Times New Roman"/>
                <w:sz w:val="24"/>
                <w:szCs w:val="24"/>
              </w:rPr>
              <w:t xml:space="preserve">огреб, три сарая деревянных, сарай блок, колодец 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7180F7AE" w14:textId="77777777" w:rsidR="008F64C3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BAAC784" w14:textId="77777777" w:rsidR="008F64C3" w:rsidRPr="004E6120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14:paraId="61B51627" w14:textId="77777777" w:rsidR="008F64C3" w:rsidRPr="004E6120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Берёзовский район </w:t>
            </w:r>
          </w:p>
          <w:p w14:paraId="7B1FB21A" w14:textId="21EF6D98" w:rsidR="008F64C3" w:rsidRPr="004E6120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Совино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08AC8" w14:textId="3629D674" w:rsidR="008F64C3" w:rsidRPr="004E6120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1D8CD88" w14:textId="679F29CE" w:rsidR="008F64C3" w:rsidRPr="004E6120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Одноэтажный одноквартирный жилой дом 19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  <w:p w14:paraId="0551C110" w14:textId="77777777" w:rsidR="008F64C3" w:rsidRPr="004E6120" w:rsidRDefault="008F64C3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14:paraId="2C683072" w14:textId="55A1BB48" w:rsidR="008F64C3" w:rsidRPr="004E6120" w:rsidRDefault="00F3007B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F64C3" w:rsidRPr="004E6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4C3"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14:paraId="56702908" w14:textId="6DAE4F55" w:rsidR="008F64C3" w:rsidRPr="002A40D3" w:rsidRDefault="008F64C3" w:rsidP="00F3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Бревенчатый,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кровля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шиферная, отопление печное.  </w:t>
            </w:r>
            <w:r w:rsidR="00F3007B" w:rsidRPr="00F3007B">
              <w:rPr>
                <w:rFonts w:ascii="Times New Roman" w:hAnsi="Times New Roman" w:cs="Times New Roman"/>
                <w:sz w:val="24"/>
                <w:szCs w:val="24"/>
              </w:rPr>
              <w:t>Водопровод, канализация, электро- и газоснабжение, отсутствуют. Есть возможность подключения к электро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- и газо</w:t>
            </w:r>
            <w:r w:rsidR="00F3007B" w:rsidRPr="00F3007B">
              <w:rPr>
                <w:rFonts w:ascii="Times New Roman" w:hAnsi="Times New Roman" w:cs="Times New Roman"/>
                <w:sz w:val="24"/>
                <w:szCs w:val="24"/>
              </w:rPr>
              <w:t>снабжению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F3007B" w:rsidRPr="00F3007B">
              <w:rPr>
                <w:rFonts w:ascii="Times New Roman" w:hAnsi="Times New Roman" w:cs="Times New Roman"/>
                <w:sz w:val="24"/>
                <w:szCs w:val="24"/>
              </w:rPr>
              <w:t xml:space="preserve">холодная пристройка.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395D" w:rsidRPr="00517F9F" w14:paraId="62AFDE4F" w14:textId="27E2F44B" w:rsidTr="008040B0">
        <w:tc>
          <w:tcPr>
            <w:tcW w:w="1469" w:type="dxa"/>
          </w:tcPr>
          <w:p w14:paraId="0B931D39" w14:textId="77777777" w:rsidR="0060395D" w:rsidRPr="00517F9F" w:rsidRDefault="0060395D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995" w:type="dxa"/>
            <w:gridSpan w:val="2"/>
          </w:tcPr>
          <w:p w14:paraId="5C51BDF0" w14:textId="4052A948" w:rsidR="00FB60D1" w:rsidRDefault="0060395D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для каждого лота 4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белорусских рубл</w:t>
            </w:r>
            <w:r w:rsidR="00F3007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59EF4" w14:textId="13FFEDC8" w:rsidR="0060395D" w:rsidRDefault="0060395D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(одна базовая величина)</w:t>
            </w:r>
          </w:p>
          <w:p w14:paraId="48C2B9A9" w14:textId="36764082" w:rsidR="00FB60D1" w:rsidRDefault="00FB60D1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20" w:rsidRPr="00517F9F" w14:paraId="627FDA2C" w14:textId="71596F1E" w:rsidTr="00370AAD">
        <w:tc>
          <w:tcPr>
            <w:tcW w:w="1469" w:type="dxa"/>
          </w:tcPr>
          <w:p w14:paraId="0FF06BD2" w14:textId="77777777" w:rsidR="004E6120" w:rsidRDefault="004E6120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995" w:type="dxa"/>
            <w:gridSpan w:val="2"/>
          </w:tcPr>
          <w:p w14:paraId="0F08D33A" w14:textId="68BB7A53" w:rsidR="004E6120" w:rsidRDefault="004E6120" w:rsidP="0037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0AAD" w:rsidRPr="00370AAD">
              <w:rPr>
                <w:rFonts w:ascii="Times New Roman" w:hAnsi="Times New Roman" w:cs="Times New Roman"/>
                <w:sz w:val="24"/>
                <w:szCs w:val="24"/>
              </w:rPr>
              <w:t>обедитель аукциона либо единственный участник несостоявшегося аук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 xml:space="preserve">циона обязан 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 xml:space="preserve">о продаже пустующих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10-ти рабочих дней со дня утверждения протокола о результатах аукциона </w:t>
            </w:r>
          </w:p>
        </w:tc>
      </w:tr>
      <w:tr w:rsidR="0060395D" w:rsidRPr="00517F9F" w14:paraId="0D45650E" w14:textId="609C1F53" w:rsidTr="00772A91">
        <w:tc>
          <w:tcPr>
            <w:tcW w:w="1469" w:type="dxa"/>
          </w:tcPr>
          <w:p w14:paraId="5DE1B5E1" w14:textId="77777777" w:rsidR="0060395D" w:rsidRDefault="0060395D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995" w:type="dxa"/>
            <w:gridSpan w:val="2"/>
          </w:tcPr>
          <w:p w14:paraId="5284BD8A" w14:textId="3298D9AC" w:rsidR="0060395D" w:rsidRPr="00945C5A" w:rsidRDefault="00F3007B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60395D" w:rsidRPr="00945C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95D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 до подачи заявления на р/с №BY</w:t>
            </w:r>
            <w:r w:rsidR="0060395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0395D" w:rsidRPr="00945C5A">
              <w:rPr>
                <w:rFonts w:ascii="Times New Roman" w:hAnsi="Times New Roman" w:cs="Times New Roman"/>
                <w:sz w:val="24"/>
                <w:szCs w:val="24"/>
              </w:rPr>
              <w:t>AKBB36410015</w:t>
            </w:r>
            <w:r w:rsidR="006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95D" w:rsidRPr="00945C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95D"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41100000 УНП 200022186 ОАО «АСБ Беларусбанк»  г.Минск БИК AKBBBY2X, </w:t>
            </w:r>
          </w:p>
          <w:p w14:paraId="606AA963" w14:textId="1EDE43D0" w:rsidR="0060395D" w:rsidRDefault="0060395D" w:rsidP="00CD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код платежа 04805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назначение платежа (задаток для участия в аукционе)</w:t>
            </w:r>
          </w:p>
        </w:tc>
      </w:tr>
      <w:tr w:rsidR="004E6120" w:rsidRPr="00517F9F" w14:paraId="65B50A37" w14:textId="76F12CEE" w:rsidTr="00370AAD">
        <w:tc>
          <w:tcPr>
            <w:tcW w:w="1469" w:type="dxa"/>
          </w:tcPr>
          <w:p w14:paraId="3A42934B" w14:textId="77777777" w:rsidR="004E6120" w:rsidRPr="00540A4F" w:rsidRDefault="004E6120" w:rsidP="00540A4F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lastRenderedPageBreak/>
              <w:t>допускаются к участию в аукционе</w:t>
            </w:r>
          </w:p>
          <w:p w14:paraId="2719697B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2"/>
          </w:tcPr>
          <w:p w14:paraId="1D558ADE" w14:textId="26B14699" w:rsidR="004E6120" w:rsidRPr="00540A4F" w:rsidRDefault="004E6120" w:rsidP="00540A4F">
            <w:pPr>
              <w:pStyle w:val="c0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 xml:space="preserve">Граждане Республики Беларусь, иностранные граждане, лица без гражданства (далее – граждане), индивидуальные предприниматели и </w:t>
            </w:r>
            <w:r w:rsidRPr="00540A4F">
              <w:rPr>
                <w:rStyle w:val="c2"/>
              </w:rPr>
              <w:lastRenderedPageBreak/>
              <w:t>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4E6120" w:rsidRPr="00517F9F" w14:paraId="5B418C9B" w14:textId="75BD2968" w:rsidTr="00370AAD">
        <w:tc>
          <w:tcPr>
            <w:tcW w:w="1469" w:type="dxa"/>
          </w:tcPr>
          <w:p w14:paraId="6D55BA44" w14:textId="77777777" w:rsidR="004E6120" w:rsidRPr="00540A4F" w:rsidRDefault="004E6120" w:rsidP="0048773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14:paraId="0CD7BE30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2"/>
          </w:tcPr>
          <w:p w14:paraId="5955F616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заявление на участие в аукционе по  форме, установленной Государственным комитетом по имуществу;</w:t>
            </w:r>
          </w:p>
          <w:p w14:paraId="51CE94FD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14:paraId="7D36966F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14:paraId="32360913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5E06F558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индивидуального предпринимателя – доверенность;</w:t>
            </w:r>
          </w:p>
          <w:p w14:paraId="4BFF09D5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12291A8E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4DEC7BD2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74EA74E9" w14:textId="04571703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4E6120" w:rsidRPr="00517F9F" w14:paraId="5657AB2C" w14:textId="619411D8" w:rsidTr="00370AAD">
        <w:tc>
          <w:tcPr>
            <w:tcW w:w="1469" w:type="dxa"/>
          </w:tcPr>
          <w:p w14:paraId="7CBBF40A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пустующего дома </w:t>
            </w:r>
          </w:p>
        </w:tc>
        <w:tc>
          <w:tcPr>
            <w:tcW w:w="7995" w:type="dxa"/>
            <w:gridSpan w:val="2"/>
          </w:tcPr>
          <w:p w14:paraId="087D6769" w14:textId="00CE8D3E" w:rsidR="004E6120" w:rsidRDefault="004E6120" w:rsidP="00AF18B0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Стригинского сельисполкома  в любое согласованное с ним время в течении установленного срока приема заявлений </w:t>
            </w:r>
          </w:p>
        </w:tc>
      </w:tr>
      <w:tr w:rsidR="004E6120" w:rsidRPr="00517F9F" w14:paraId="2685F2AC" w14:textId="4DF4D5C0" w:rsidTr="00370AAD">
        <w:tc>
          <w:tcPr>
            <w:tcW w:w="1469" w:type="dxa"/>
          </w:tcPr>
          <w:p w14:paraId="7C4EA6A0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995" w:type="dxa"/>
            <w:gridSpan w:val="2"/>
          </w:tcPr>
          <w:p w14:paraId="52C71858" w14:textId="2251C0E6" w:rsidR="004E6120" w:rsidRDefault="004E6120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по адресу: 2252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, Брестская область, Берёз</w:t>
            </w:r>
            <w:r>
              <w:rPr>
                <w:rFonts w:ascii="Times New Roman" w:hAnsi="Times New Roman"/>
                <w:sz w:val="24"/>
                <w:szCs w:val="24"/>
              </w:rPr>
              <w:t>овский район аг.Стригинь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>
              <w:rPr>
                <w:rFonts w:ascii="Times New Roman" w:hAnsi="Times New Roman"/>
                <w:sz w:val="24"/>
                <w:szCs w:val="24"/>
              </w:rPr>
              <w:t>Кирова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д. </w:t>
            </w:r>
            <w:r>
              <w:rPr>
                <w:rFonts w:ascii="Times New Roman" w:hAnsi="Times New Roman"/>
                <w:sz w:val="24"/>
                <w:szCs w:val="24"/>
              </w:rPr>
              <w:t>60а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113A4">
              <w:rPr>
                <w:rFonts w:ascii="Times New Roman" w:hAnsi="Times New Roman"/>
                <w:sz w:val="24"/>
                <w:szCs w:val="24"/>
              </w:rPr>
              <w:t>Стригинский сельисполком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) в рабочие дни с 8.00 до 17.00, обеденный перерыв с 13.00 до 14.00. Начало приема заявлений </w:t>
            </w:r>
            <w:r w:rsidR="00F3007B">
              <w:rPr>
                <w:rFonts w:ascii="Times New Roman" w:hAnsi="Times New Roman"/>
                <w:sz w:val="24"/>
                <w:szCs w:val="24"/>
              </w:rPr>
              <w:t>4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007B">
              <w:rPr>
                <w:rFonts w:ascii="Times New Roman" w:hAnsi="Times New Roman"/>
                <w:sz w:val="24"/>
                <w:szCs w:val="24"/>
              </w:rPr>
              <w:t>ма</w:t>
            </w:r>
            <w:r w:rsidR="00FB60D1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3007B">
              <w:rPr>
                <w:rFonts w:ascii="Times New Roman" w:hAnsi="Times New Roman"/>
                <w:sz w:val="24"/>
                <w:szCs w:val="24"/>
              </w:rPr>
              <w:t>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44B8FFD7" w14:textId="6D33AF82" w:rsidR="004E6120" w:rsidRDefault="004E6120" w:rsidP="00395C2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>заявлений</w:t>
            </w:r>
            <w:r w:rsidR="00FB6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007B">
              <w:rPr>
                <w:rFonts w:ascii="Times New Roman" w:hAnsi="Times New Roman"/>
                <w:sz w:val="24"/>
                <w:szCs w:val="24"/>
              </w:rPr>
              <w:t>4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007B">
              <w:rPr>
                <w:rFonts w:ascii="Times New Roman" w:hAnsi="Times New Roman"/>
                <w:sz w:val="24"/>
                <w:szCs w:val="24"/>
              </w:rPr>
              <w:t>ию</w:t>
            </w:r>
            <w:r w:rsidR="00395C2B">
              <w:rPr>
                <w:rFonts w:ascii="Times New Roman" w:hAnsi="Times New Roman"/>
                <w:sz w:val="24"/>
                <w:szCs w:val="24"/>
              </w:rPr>
              <w:t>н</w:t>
            </w:r>
            <w:r w:rsidR="00F3007B">
              <w:rPr>
                <w:rFonts w:ascii="Times New Roman" w:hAnsi="Times New Roman"/>
                <w:sz w:val="24"/>
                <w:szCs w:val="24"/>
              </w:rPr>
              <w:t>я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3007B">
              <w:rPr>
                <w:rFonts w:ascii="Times New Roman" w:hAnsi="Times New Roman"/>
                <w:sz w:val="24"/>
                <w:szCs w:val="24"/>
              </w:rPr>
              <w:t>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г. до 16.00.  </w:t>
            </w:r>
          </w:p>
        </w:tc>
      </w:tr>
      <w:tr w:rsidR="004E6120" w:rsidRPr="00517F9F" w14:paraId="67939B42" w14:textId="083BB3D3" w:rsidTr="00370AAD">
        <w:tc>
          <w:tcPr>
            <w:tcW w:w="1469" w:type="dxa"/>
          </w:tcPr>
          <w:p w14:paraId="7BBB8A2C" w14:textId="77777777" w:rsidR="004E6120" w:rsidRPr="0048773B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комиссии:</w:t>
            </w:r>
          </w:p>
        </w:tc>
        <w:tc>
          <w:tcPr>
            <w:tcW w:w="7995" w:type="dxa"/>
            <w:gridSpan w:val="2"/>
          </w:tcPr>
          <w:p w14:paraId="756E5B86" w14:textId="61ADA5A9" w:rsidR="004E6120" w:rsidRPr="0048773B" w:rsidRDefault="004E6120" w:rsidP="001F3BA2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Брестская обл., Берёз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овский район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Стригинский сельисполком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контактные телефоны для справок: 8-01643-4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9513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8-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01643-4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9516</w:t>
            </w:r>
          </w:p>
        </w:tc>
      </w:tr>
    </w:tbl>
    <w:p w14:paraId="24B826D1" w14:textId="1AA8ABA0"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lastRenderedPageBreak/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№ 547, на основании решения </w:t>
      </w:r>
      <w:r w:rsidR="00E113A4">
        <w:rPr>
          <w:rStyle w:val="c2"/>
        </w:rPr>
        <w:t>Стригин</w:t>
      </w:r>
      <w:r>
        <w:rPr>
          <w:rStyle w:val="c2"/>
        </w:rPr>
        <w:t xml:space="preserve">ского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14:paraId="47B5F2B9" w14:textId="77777777"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14:paraId="2A2D7209" w14:textId="77777777"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14:paraId="2C7C7A0B" w14:textId="77777777" w:rsidR="002D7725" w:rsidRPr="002D7725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14:paraId="3E62C95E" w14:textId="77777777" w:rsidR="002D7725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>в течение 10 рабочих дней со дня утверждения в установленном порядке</w:t>
      </w:r>
      <w:r w:rsidR="002D7725">
        <w:rPr>
          <w:rStyle w:val="c2"/>
        </w:rPr>
        <w:t xml:space="preserve"> </w:t>
      </w:r>
      <w:r w:rsidR="002D7725" w:rsidRPr="002D7725">
        <w:rPr>
          <w:rStyle w:val="c2"/>
        </w:rPr>
        <w:t>протокола о результатах аукциона в</w:t>
      </w:r>
      <w:r w:rsidR="00D00917">
        <w:rPr>
          <w:rStyle w:val="c2"/>
        </w:rPr>
        <w:t>нести плату за предмет аукциона;</w:t>
      </w:r>
    </w:p>
    <w:p w14:paraId="6ED3FF06" w14:textId="7512D02D" w:rsidR="00D00917" w:rsidRPr="002D7725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D043FD">
        <w:rPr>
          <w:rStyle w:val="c2"/>
        </w:rPr>
        <w:t>подписать договор купли-продажи</w:t>
      </w:r>
      <w:r w:rsidR="009D1CB6">
        <w:rPr>
          <w:rStyle w:val="c2"/>
        </w:rPr>
        <w:t>;</w:t>
      </w:r>
    </w:p>
    <w:p w14:paraId="55EB8E40" w14:textId="496FAFF7" w:rsidR="00F53893" w:rsidRDefault="002D7725" w:rsidP="00E272EE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- </w:t>
      </w:r>
      <w:r w:rsidR="006A2672">
        <w:rPr>
          <w:rStyle w:val="c2"/>
        </w:rPr>
        <w:t xml:space="preserve"> </w:t>
      </w:r>
      <w:r w:rsidR="006A2672" w:rsidRPr="006A2672">
        <w:rPr>
          <w:rStyle w:val="c2"/>
        </w:rPr>
        <w:t xml:space="preserve">в течение </w:t>
      </w:r>
      <w:r w:rsidR="006A2672">
        <w:rPr>
          <w:rStyle w:val="c2"/>
        </w:rPr>
        <w:t xml:space="preserve">месяца со дня подписания договора купли-продажи </w:t>
      </w:r>
      <w:r w:rsidR="00F53893">
        <w:rPr>
          <w:rStyle w:val="c2"/>
        </w:rPr>
        <w:t>подать заявление о предоставлении земельного участка;</w:t>
      </w:r>
    </w:p>
    <w:p w14:paraId="48BD1DDE" w14:textId="77777777" w:rsidR="00F53893" w:rsidRDefault="00E272EE" w:rsidP="00E272EE">
      <w:pPr>
        <w:pStyle w:val="c9"/>
        <w:spacing w:before="0" w:beforeAutospacing="0" w:after="0" w:afterAutospacing="0"/>
        <w:jc w:val="both"/>
      </w:pPr>
      <w:r>
        <w:rPr>
          <w:rStyle w:val="c1"/>
        </w:rPr>
        <w:t xml:space="preserve">- </w:t>
      </w:r>
      <w:r w:rsidR="00F53893">
        <w:rPr>
          <w:rStyle w:val="c1"/>
        </w:rPr>
        <w:t xml:space="preserve">после принятия соответствующего решения – обратиться в </w:t>
      </w:r>
      <w:r w:rsidR="00723228">
        <w:rPr>
          <w:rStyle w:val="c1"/>
        </w:rPr>
        <w:t>Березовский филиал РУ</w:t>
      </w:r>
      <w:r w:rsidR="00F53893">
        <w:rPr>
          <w:rStyle w:val="c1"/>
        </w:rPr>
        <w:t>П «</w:t>
      </w:r>
      <w:r w:rsidR="00723228">
        <w:rPr>
          <w:rStyle w:val="c1"/>
        </w:rPr>
        <w:t xml:space="preserve">Брестское </w:t>
      </w:r>
      <w:r w:rsidR="00F53893">
        <w:rPr>
          <w:rStyle w:val="c1"/>
        </w:rPr>
        <w:t xml:space="preserve"> агентство по госрегистрации и земельному кадастру» за государственной регистрацией земельного участка и жилого дома.</w:t>
      </w:r>
    </w:p>
    <w:p w14:paraId="1A2FA7B7" w14:textId="77777777" w:rsid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В случае отказа или отклонения победителя аукциона либо единственного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участника несостоявшегося аукциона от внесения платы за предмет аукциона,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возмещение затрат на проведение и организацию аукциона, внесенный задаток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возврату не подлежит.</w:t>
      </w:r>
    </w:p>
    <w:p w14:paraId="3141D7B2" w14:textId="77777777" w:rsidR="003C37AC" w:rsidRPr="003C37AC" w:rsidRDefault="003C37AC" w:rsidP="002D7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C37AC" w:rsidRPr="003C37AC" w:rsidSect="003C37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085369438">
    <w:abstractNumId w:val="1"/>
  </w:num>
  <w:num w:numId="2" w16cid:durableId="14350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14D"/>
    <w:rsid w:val="00023E45"/>
    <w:rsid w:val="0004239A"/>
    <w:rsid w:val="0005597C"/>
    <w:rsid w:val="00060921"/>
    <w:rsid w:val="00103290"/>
    <w:rsid w:val="001928E1"/>
    <w:rsid w:val="001F27F4"/>
    <w:rsid w:val="001F3BA2"/>
    <w:rsid w:val="00202D0F"/>
    <w:rsid w:val="00237557"/>
    <w:rsid w:val="0029209A"/>
    <w:rsid w:val="002A1717"/>
    <w:rsid w:val="002A40D3"/>
    <w:rsid w:val="002D7725"/>
    <w:rsid w:val="002F4E55"/>
    <w:rsid w:val="003145CE"/>
    <w:rsid w:val="0032065A"/>
    <w:rsid w:val="00370AAD"/>
    <w:rsid w:val="00390819"/>
    <w:rsid w:val="003916FC"/>
    <w:rsid w:val="00395C2B"/>
    <w:rsid w:val="003A3250"/>
    <w:rsid w:val="003C37AC"/>
    <w:rsid w:val="003D0E15"/>
    <w:rsid w:val="0048773B"/>
    <w:rsid w:val="004E6120"/>
    <w:rsid w:val="00502F1F"/>
    <w:rsid w:val="00517F9F"/>
    <w:rsid w:val="00540A4F"/>
    <w:rsid w:val="005773E4"/>
    <w:rsid w:val="005D293E"/>
    <w:rsid w:val="0060395D"/>
    <w:rsid w:val="00607977"/>
    <w:rsid w:val="00611CF4"/>
    <w:rsid w:val="00621068"/>
    <w:rsid w:val="006654B5"/>
    <w:rsid w:val="006A2672"/>
    <w:rsid w:val="006F57EC"/>
    <w:rsid w:val="0070130F"/>
    <w:rsid w:val="00723228"/>
    <w:rsid w:val="007A6B94"/>
    <w:rsid w:val="007B3CE2"/>
    <w:rsid w:val="007E413F"/>
    <w:rsid w:val="008B70A4"/>
    <w:rsid w:val="008F64C3"/>
    <w:rsid w:val="00945C5A"/>
    <w:rsid w:val="009C184E"/>
    <w:rsid w:val="009C1876"/>
    <w:rsid w:val="009D1CB6"/>
    <w:rsid w:val="009D3860"/>
    <w:rsid w:val="009E6F7D"/>
    <w:rsid w:val="00A043DB"/>
    <w:rsid w:val="00A273C4"/>
    <w:rsid w:val="00A3214D"/>
    <w:rsid w:val="00A65792"/>
    <w:rsid w:val="00AD7898"/>
    <w:rsid w:val="00AF18B0"/>
    <w:rsid w:val="00B43C07"/>
    <w:rsid w:val="00B47EA6"/>
    <w:rsid w:val="00B83DBF"/>
    <w:rsid w:val="00B90B10"/>
    <w:rsid w:val="00BA4B27"/>
    <w:rsid w:val="00BF5771"/>
    <w:rsid w:val="00C0114A"/>
    <w:rsid w:val="00C30B03"/>
    <w:rsid w:val="00C5175B"/>
    <w:rsid w:val="00C800DF"/>
    <w:rsid w:val="00C927DC"/>
    <w:rsid w:val="00CD19EF"/>
    <w:rsid w:val="00CD1E48"/>
    <w:rsid w:val="00CD568A"/>
    <w:rsid w:val="00CE4200"/>
    <w:rsid w:val="00D00917"/>
    <w:rsid w:val="00D043FD"/>
    <w:rsid w:val="00D77B54"/>
    <w:rsid w:val="00DA32A7"/>
    <w:rsid w:val="00DE464C"/>
    <w:rsid w:val="00E020EF"/>
    <w:rsid w:val="00E113A4"/>
    <w:rsid w:val="00E16579"/>
    <w:rsid w:val="00E272EE"/>
    <w:rsid w:val="00EA4783"/>
    <w:rsid w:val="00F27E27"/>
    <w:rsid w:val="00F3007B"/>
    <w:rsid w:val="00F53893"/>
    <w:rsid w:val="00FB60D1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19A7"/>
  <w15:docId w15:val="{D64665D3-A209-413F-9DDC-47C1A81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Логин Д. Владислав</cp:lastModifiedBy>
  <cp:revision>42</cp:revision>
  <cp:lastPrinted>2022-08-04T10:34:00Z</cp:lastPrinted>
  <dcterms:created xsi:type="dcterms:W3CDTF">2022-08-03T08:42:00Z</dcterms:created>
  <dcterms:modified xsi:type="dcterms:W3CDTF">2026-05-05T08:27:00Z</dcterms:modified>
</cp:coreProperties>
</file>