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0545FF0" w14:textId="48DE8329" w:rsidR="001D3F83" w:rsidRDefault="00883E8A" w:rsidP="001A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C24C2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384FF4">
              <w:rPr>
                <w:rFonts w:ascii="Times New Roman" w:hAnsi="Times New Roman" w:cs="Times New Roman"/>
                <w:b/>
              </w:rPr>
              <w:t>Поташня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Вязьевского с/с Осиповичского р-на</w:t>
            </w:r>
          </w:p>
          <w:p w14:paraId="4E359B11" w14:textId="4E2BA6FF" w:rsidR="00883E8A" w:rsidRPr="00883E8A" w:rsidRDefault="00883E8A" w:rsidP="00960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653C1426" w:rsidR="001356AA" w:rsidRPr="00C05909" w:rsidRDefault="00384FF4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</w:p>
        </w:tc>
        <w:tc>
          <w:tcPr>
            <w:tcW w:w="1559" w:type="dxa"/>
            <w:vAlign w:val="center"/>
          </w:tcPr>
          <w:p w14:paraId="70227347" w14:textId="59584F48" w:rsidR="001356AA" w:rsidRPr="0084210C" w:rsidRDefault="001A033C" w:rsidP="00384FF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384FF4">
              <w:rPr>
                <w:spacing w:val="-2"/>
                <w:sz w:val="13"/>
                <w:szCs w:val="13"/>
              </w:rPr>
              <w:t>14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384FF4">
              <w:rPr>
                <w:spacing w:val="-2"/>
                <w:sz w:val="13"/>
                <w:szCs w:val="13"/>
              </w:rPr>
              <w:t xml:space="preserve">Центральной </w:t>
            </w:r>
            <w:r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>
              <w:rPr>
                <w:spacing w:val="-2"/>
                <w:sz w:val="13"/>
                <w:szCs w:val="13"/>
              </w:rPr>
              <w:t>д.</w:t>
            </w:r>
            <w:r w:rsidR="00384FF4">
              <w:rPr>
                <w:spacing w:val="-2"/>
                <w:sz w:val="13"/>
                <w:szCs w:val="13"/>
              </w:rPr>
              <w:t>Поташня</w:t>
            </w:r>
            <w:proofErr w:type="spellEnd"/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Вязьевского с/с Осиповичского р-на</w:t>
            </w:r>
            <w:r w:rsidR="009C24C2">
              <w:rPr>
                <w:spacing w:val="-2"/>
                <w:sz w:val="13"/>
                <w:szCs w:val="13"/>
              </w:rPr>
              <w:t xml:space="preserve"> признанный </w:t>
            </w:r>
            <w:r w:rsidR="00384FF4">
              <w:rPr>
                <w:spacing w:val="-2"/>
                <w:sz w:val="13"/>
                <w:szCs w:val="13"/>
              </w:rPr>
              <w:t>выморочным наследством</w:t>
            </w:r>
          </w:p>
        </w:tc>
        <w:tc>
          <w:tcPr>
            <w:tcW w:w="993" w:type="dxa"/>
            <w:vAlign w:val="center"/>
          </w:tcPr>
          <w:p w14:paraId="3A509D02" w14:textId="1A4A641F" w:rsidR="001356AA" w:rsidRPr="0084210C" w:rsidRDefault="003B734D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2513DCD1" w:rsidR="001356AA" w:rsidRPr="0084210C" w:rsidRDefault="00384FF4" w:rsidP="00384FF4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20</w:t>
            </w:r>
            <w:r w:rsidR="00CF18BD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6EA7B965" w:rsidR="001356AA" w:rsidRPr="0084210C" w:rsidRDefault="009C24C2" w:rsidP="00384FF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CF18BD">
              <w:rPr>
                <w:spacing w:val="-2"/>
                <w:sz w:val="13"/>
                <w:szCs w:val="13"/>
              </w:rPr>
              <w:t> </w:t>
            </w:r>
            <w:r w:rsidR="00384FF4">
              <w:rPr>
                <w:spacing w:val="-2"/>
                <w:sz w:val="13"/>
                <w:szCs w:val="13"/>
              </w:rPr>
              <w:t>0</w:t>
            </w:r>
            <w:r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3CF8F4BE" w:rsidR="001356AA" w:rsidRPr="000A4063" w:rsidRDefault="00CA7F53" w:rsidP="00384FF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Вязьевский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 w:rsidR="00384FF4">
              <w:rPr>
                <w:spacing w:val="-2"/>
                <w:sz w:val="13"/>
                <w:szCs w:val="13"/>
              </w:rPr>
              <w:t>Поташня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384FF4">
              <w:rPr>
                <w:spacing w:val="-2"/>
                <w:sz w:val="13"/>
                <w:szCs w:val="13"/>
              </w:rPr>
              <w:t>Центральная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384FF4">
              <w:rPr>
                <w:spacing w:val="-2"/>
                <w:sz w:val="13"/>
                <w:szCs w:val="13"/>
              </w:rPr>
              <w:t>14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общая</w:t>
            </w:r>
            <w:r w:rsidR="00CF18BD">
              <w:rPr>
                <w:spacing w:val="-2"/>
                <w:sz w:val="13"/>
                <w:szCs w:val="13"/>
              </w:rPr>
              <w:t xml:space="preserve"> инвентарный номер </w:t>
            </w:r>
            <w:r w:rsidR="002A0811">
              <w:rPr>
                <w:spacing w:val="-2"/>
                <w:sz w:val="13"/>
                <w:szCs w:val="13"/>
              </w:rPr>
              <w:t>714/С-1</w:t>
            </w:r>
            <w:r w:rsidR="00384FF4">
              <w:rPr>
                <w:spacing w:val="-2"/>
                <w:sz w:val="13"/>
                <w:szCs w:val="13"/>
              </w:rPr>
              <w:t>4</w:t>
            </w:r>
            <w:r w:rsidR="002A0811">
              <w:rPr>
                <w:spacing w:val="-2"/>
                <w:sz w:val="13"/>
                <w:szCs w:val="13"/>
              </w:rPr>
              <w:t>6</w:t>
            </w:r>
            <w:r w:rsidR="00384FF4">
              <w:rPr>
                <w:spacing w:val="-2"/>
                <w:sz w:val="13"/>
                <w:szCs w:val="13"/>
              </w:rPr>
              <w:t>44</w:t>
            </w:r>
            <w:r>
              <w:rPr>
                <w:spacing w:val="-2"/>
                <w:sz w:val="13"/>
                <w:szCs w:val="13"/>
              </w:rPr>
              <w:t xml:space="preserve"> площадь </w:t>
            </w:r>
            <w:r w:rsidR="00384FF4">
              <w:rPr>
                <w:spacing w:val="-2"/>
                <w:sz w:val="13"/>
                <w:szCs w:val="13"/>
              </w:rPr>
              <w:t>3</w:t>
            </w:r>
            <w:r w:rsidR="006E3146">
              <w:rPr>
                <w:spacing w:val="-2"/>
                <w:sz w:val="13"/>
                <w:szCs w:val="13"/>
              </w:rPr>
              <w:t>2</w:t>
            </w:r>
            <w:r w:rsidR="00CF18BD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 xml:space="preserve">подвальное, </w:t>
            </w:r>
            <w:r w:rsidR="00384FF4">
              <w:rPr>
                <w:spacing w:val="-2"/>
                <w:sz w:val="13"/>
                <w:szCs w:val="13"/>
              </w:rPr>
              <w:t xml:space="preserve">фундамент бетонный, </w:t>
            </w:r>
            <w:r>
              <w:rPr>
                <w:spacing w:val="-2"/>
                <w:sz w:val="13"/>
                <w:szCs w:val="13"/>
              </w:rPr>
              <w:t>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 xml:space="preserve">, кровля </w:t>
            </w:r>
            <w:r w:rsidR="00384FF4">
              <w:rPr>
                <w:spacing w:val="-2"/>
                <w:sz w:val="13"/>
                <w:szCs w:val="13"/>
              </w:rPr>
              <w:t>рубероид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384FF4">
              <w:rPr>
                <w:spacing w:val="-2"/>
                <w:sz w:val="13"/>
                <w:szCs w:val="13"/>
              </w:rPr>
              <w:t>80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31A0C49B" w:rsidR="00C460AD" w:rsidRPr="0084210C" w:rsidRDefault="00ED0E00" w:rsidP="009C2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9C24C2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4EBF8B2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</w:t>
            </w:r>
            <w:r w:rsidR="00960FB1" w:rsidRPr="0084210C">
              <w:rPr>
                <w:spacing w:val="-2"/>
                <w:sz w:val="13"/>
                <w:szCs w:val="13"/>
              </w:rPr>
              <w:t xml:space="preserve">ул. </w:t>
            </w:r>
            <w:r w:rsidR="00960FB1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6AC2C9" w:rsidR="00C460AD" w:rsidRPr="0084210C" w:rsidRDefault="001A7A6F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>Задаток перечисляется Вязьевскому сельскому исполнительному комитету на р/с № BY04AKBB36411165500077100000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F2DD9D8" w:rsidR="00C460AD" w:rsidRPr="00D2697F" w:rsidRDefault="00D234A9" w:rsidP="00743B92">
            <w:pPr>
              <w:rPr>
                <w:rFonts w:ascii="Times New Roman" w:hAnsi="Times New Roman" w:cs="Times New Roman"/>
              </w:rPr>
            </w:pP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мая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1</w:t>
            </w:r>
            <w:r w:rsidR="00743B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bookmarkStart w:id="0" w:name="_GoBack"/>
            <w:bookmarkEnd w:id="0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№204. Заявки на участие в аукционе принимаются с 8.30 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081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84FF4"/>
    <w:rsid w:val="00393EF3"/>
    <w:rsid w:val="003A1E85"/>
    <w:rsid w:val="003A252C"/>
    <w:rsid w:val="003A66C4"/>
    <w:rsid w:val="003B734D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146"/>
    <w:rsid w:val="006E3719"/>
    <w:rsid w:val="006F1B67"/>
    <w:rsid w:val="00705198"/>
    <w:rsid w:val="0070745A"/>
    <w:rsid w:val="00731507"/>
    <w:rsid w:val="00743B92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0FB1"/>
    <w:rsid w:val="009615D2"/>
    <w:rsid w:val="009B4E26"/>
    <w:rsid w:val="009C24C2"/>
    <w:rsid w:val="009D5E5B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8BD"/>
    <w:rsid w:val="00CF1FC0"/>
    <w:rsid w:val="00D07839"/>
    <w:rsid w:val="00D234A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57</cp:revision>
  <cp:lastPrinted>2021-10-13T13:24:00Z</cp:lastPrinted>
  <dcterms:created xsi:type="dcterms:W3CDTF">2020-11-26T18:41:00Z</dcterms:created>
  <dcterms:modified xsi:type="dcterms:W3CDTF">2026-04-17T12:08:00Z</dcterms:modified>
</cp:coreProperties>
</file>