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B50C77" w:rsidP="002F64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rFonts w:cs="Times New Roman"/>
          <w:b/>
          <w:color w:val="000000"/>
          <w:szCs w:val="24"/>
        </w:rPr>
      </w:pPr>
      <w:bookmarkStart w:id="0" w:name="_GoBack"/>
      <w:bookmarkEnd w:id="0"/>
      <w:r w:rsidRPr="00267EE9">
        <w:rPr>
          <w:rFonts w:cs="Times New Roman"/>
          <w:b/>
          <w:color w:val="000000"/>
          <w:szCs w:val="24"/>
        </w:rPr>
        <w:t>Извещение о проведении</w:t>
      </w:r>
      <w:r w:rsidR="00D56300" w:rsidRPr="00267EE9">
        <w:rPr>
          <w:rFonts w:cs="Times New Roman"/>
          <w:b/>
          <w:color w:val="000000"/>
          <w:szCs w:val="24"/>
        </w:rPr>
        <w:t xml:space="preserve"> </w:t>
      </w:r>
      <w:r w:rsidRPr="00267EE9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4627B7">
        <w:rPr>
          <w:rFonts w:cs="Times New Roman"/>
          <w:b/>
          <w:color w:val="000000"/>
          <w:szCs w:val="24"/>
        </w:rPr>
        <w:t>пустующего жилого дома</w:t>
      </w:r>
      <w:r w:rsidR="00776946" w:rsidRPr="00267EE9">
        <w:rPr>
          <w:rFonts w:cs="Times New Roman"/>
          <w:b/>
          <w:color w:val="000000"/>
          <w:szCs w:val="24"/>
        </w:rPr>
        <w:t xml:space="preserve"> в </w:t>
      </w:r>
      <w:r w:rsidR="007F15CE">
        <w:rPr>
          <w:rFonts w:cs="Times New Roman"/>
          <w:b/>
          <w:color w:val="000000"/>
          <w:szCs w:val="24"/>
        </w:rPr>
        <w:t>г.п.Шумилино</w:t>
      </w:r>
      <w:r w:rsidR="007C62AC">
        <w:rPr>
          <w:rFonts w:cs="Times New Roman"/>
          <w:b/>
          <w:color w:val="000000"/>
          <w:szCs w:val="24"/>
        </w:rPr>
        <w:t>, Шумилинского района</w:t>
      </w:r>
    </w:p>
    <w:p w:rsidR="007F15CE" w:rsidRPr="00267EE9" w:rsidRDefault="007F15CE" w:rsidP="002F64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rFonts w:cs="Times New Roman"/>
          <w:color w:val="000000"/>
          <w:szCs w:val="24"/>
        </w:rPr>
      </w:pPr>
    </w:p>
    <w:p w:rsidR="00291A7D" w:rsidRPr="0061070D" w:rsidRDefault="00B50C77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 xml:space="preserve">Организатор: </w:t>
      </w:r>
      <w:r w:rsidRPr="00267EE9">
        <w:rPr>
          <w:rFonts w:cs="Times New Roman"/>
          <w:color w:val="000000"/>
          <w:szCs w:val="24"/>
        </w:rPr>
        <w:t xml:space="preserve">государственное предприятие «Витебский областной центр маркетинга», 210015, г. Витебск, </w:t>
      </w:r>
      <w:r w:rsidRPr="0061070D">
        <w:rPr>
          <w:rFonts w:cs="Times New Roman"/>
          <w:color w:val="000000"/>
          <w:szCs w:val="24"/>
        </w:rPr>
        <w:t xml:space="preserve">проезд Гоголя, дом 5, тел.(0212) 24-63-12, (029) 510-07-63, e-mail: </w:t>
      </w:r>
      <w:r w:rsidR="002003FD" w:rsidRPr="002003FD">
        <w:rPr>
          <w:rFonts w:cs="Times New Roman"/>
          <w:color w:val="000000"/>
          <w:szCs w:val="24"/>
        </w:rPr>
        <w:t>info@marketvit.by</w:t>
      </w:r>
      <w:r w:rsidRPr="0061070D">
        <w:rPr>
          <w:rFonts w:cs="Times New Roman"/>
          <w:color w:val="000000"/>
          <w:szCs w:val="24"/>
        </w:rPr>
        <w:t xml:space="preserve">; www.marketvit.by. </w:t>
      </w:r>
    </w:p>
    <w:p w:rsidR="00102A6A" w:rsidRDefault="00070EFF" w:rsidP="0061070D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F51D3E" w:rsidRPr="00F51D3E">
        <w:rPr>
          <w:rFonts w:cs="Times New Roman"/>
          <w:b/>
          <w:color w:val="000000"/>
          <w:szCs w:val="24"/>
        </w:rPr>
        <w:t xml:space="preserve">. </w:t>
      </w:r>
      <w:r w:rsidR="007C62AC">
        <w:rPr>
          <w:rFonts w:cs="Times New Roman"/>
          <w:color w:val="000000"/>
          <w:szCs w:val="24"/>
        </w:rPr>
        <w:t>Пустующий жилой дом</w:t>
      </w:r>
      <w:r w:rsidR="00880E76">
        <w:rPr>
          <w:rFonts w:cs="Times New Roman"/>
          <w:color w:val="000000"/>
          <w:szCs w:val="24"/>
        </w:rPr>
        <w:t>:</w:t>
      </w:r>
      <w:r w:rsidR="00F51D3E" w:rsidRPr="00F51D3E">
        <w:rPr>
          <w:rFonts w:cs="Times New Roman"/>
          <w:color w:val="000000"/>
          <w:szCs w:val="24"/>
        </w:rPr>
        <w:t xml:space="preserve"> </w:t>
      </w:r>
      <w:r w:rsidR="007F15CE">
        <w:rPr>
          <w:rFonts w:cs="Times New Roman"/>
          <w:color w:val="000000"/>
          <w:szCs w:val="24"/>
        </w:rPr>
        <w:t xml:space="preserve">капитальное строение </w:t>
      </w:r>
      <w:r w:rsidR="00F51D3E" w:rsidRPr="00F51D3E">
        <w:rPr>
          <w:rFonts w:cs="Times New Roman"/>
          <w:color w:val="000000"/>
          <w:szCs w:val="24"/>
        </w:rPr>
        <w:t>с инв. №</w:t>
      </w:r>
      <w:r w:rsidR="00F51D3E" w:rsidRPr="00F51D3E">
        <w:t xml:space="preserve"> </w:t>
      </w:r>
      <w:r w:rsidR="007F15CE">
        <w:rPr>
          <w:rFonts w:cs="Times New Roman"/>
          <w:color w:val="000000"/>
          <w:szCs w:val="24"/>
        </w:rPr>
        <w:t>203/С-536</w:t>
      </w:r>
      <w:r w:rsidR="00F51D3E" w:rsidRPr="00F51D3E">
        <w:rPr>
          <w:rFonts w:cs="Times New Roman"/>
          <w:color w:val="000000"/>
          <w:szCs w:val="24"/>
        </w:rPr>
        <w:t xml:space="preserve"> площадью </w:t>
      </w:r>
      <w:r w:rsidR="007F15CE">
        <w:rPr>
          <w:rFonts w:cs="Times New Roman"/>
          <w:color w:val="000000"/>
          <w:szCs w:val="24"/>
        </w:rPr>
        <w:t>49,6</w:t>
      </w:r>
      <w:r w:rsidR="007C62AC">
        <w:rPr>
          <w:rFonts w:cs="Times New Roman"/>
          <w:color w:val="000000"/>
          <w:szCs w:val="24"/>
        </w:rPr>
        <w:t xml:space="preserve"> </w:t>
      </w:r>
      <w:r w:rsidR="00F51D3E" w:rsidRPr="00F51D3E">
        <w:rPr>
          <w:rFonts w:cs="Times New Roman"/>
          <w:color w:val="000000"/>
          <w:szCs w:val="24"/>
        </w:rPr>
        <w:t xml:space="preserve"> кв.м.  по адресу: Витебская обл., </w:t>
      </w:r>
      <w:r w:rsidR="007C62AC">
        <w:rPr>
          <w:rFonts w:cs="Times New Roman"/>
          <w:color w:val="000000"/>
          <w:szCs w:val="24"/>
        </w:rPr>
        <w:t>Шумилинский</w:t>
      </w:r>
      <w:r w:rsidR="00F51D3E" w:rsidRPr="00F51D3E">
        <w:rPr>
          <w:rFonts w:cs="Times New Roman"/>
          <w:color w:val="000000"/>
          <w:szCs w:val="24"/>
        </w:rPr>
        <w:t xml:space="preserve"> р-н,</w:t>
      </w:r>
      <w:r w:rsidR="00777BAF">
        <w:rPr>
          <w:rFonts w:cs="Times New Roman"/>
          <w:color w:val="000000"/>
          <w:szCs w:val="24"/>
        </w:rPr>
        <w:t xml:space="preserve"> </w:t>
      </w:r>
      <w:r w:rsidR="007F15CE">
        <w:rPr>
          <w:rFonts w:cs="Times New Roman"/>
          <w:color w:val="000000"/>
          <w:szCs w:val="24"/>
        </w:rPr>
        <w:t>г.п.Шумилино, у</w:t>
      </w:r>
      <w:r w:rsidR="00F51D3E" w:rsidRPr="00F51D3E">
        <w:rPr>
          <w:rFonts w:cs="Times New Roman"/>
          <w:color w:val="000000"/>
          <w:szCs w:val="24"/>
        </w:rPr>
        <w:t xml:space="preserve">л. </w:t>
      </w:r>
      <w:r w:rsidR="007F15CE">
        <w:rPr>
          <w:rFonts w:cs="Times New Roman"/>
          <w:color w:val="000000"/>
          <w:szCs w:val="24"/>
        </w:rPr>
        <w:t>Ленинская, 90</w:t>
      </w:r>
      <w:r w:rsidR="00F51D3E" w:rsidRPr="00F51D3E">
        <w:rPr>
          <w:rFonts w:cs="Times New Roman"/>
          <w:color w:val="000000"/>
          <w:szCs w:val="24"/>
        </w:rPr>
        <w:t xml:space="preserve">, назначение – </w:t>
      </w:r>
      <w:r w:rsidR="007C62AC">
        <w:rPr>
          <w:rFonts w:cs="Times New Roman"/>
          <w:color w:val="000000"/>
          <w:szCs w:val="24"/>
        </w:rPr>
        <w:t>здание одноквартирного жилого дома</w:t>
      </w:r>
      <w:r w:rsidR="00F51D3E" w:rsidRPr="00F51D3E">
        <w:rPr>
          <w:rFonts w:cs="Times New Roman"/>
          <w:color w:val="000000"/>
          <w:szCs w:val="24"/>
        </w:rPr>
        <w:t xml:space="preserve">, </w:t>
      </w:r>
      <w:r w:rsidR="00F51D3E">
        <w:rPr>
          <w:rFonts w:cs="Times New Roman"/>
          <w:color w:val="000000"/>
          <w:szCs w:val="24"/>
        </w:rPr>
        <w:t xml:space="preserve">наименование – </w:t>
      </w:r>
      <w:r w:rsidR="007F15CE">
        <w:rPr>
          <w:rFonts w:cs="Times New Roman"/>
          <w:color w:val="000000"/>
          <w:szCs w:val="24"/>
        </w:rPr>
        <w:t>одноэтажный щитовой жилой дом</w:t>
      </w:r>
      <w:r w:rsidR="007C62AC">
        <w:rPr>
          <w:rFonts w:cs="Times New Roman"/>
          <w:color w:val="000000"/>
          <w:szCs w:val="24"/>
        </w:rPr>
        <w:t xml:space="preserve">, расположенный на земельном участке с кадастровым номером </w:t>
      </w:r>
      <w:r w:rsidR="007F15CE">
        <w:rPr>
          <w:rFonts w:cs="Times New Roman"/>
          <w:color w:val="000000"/>
          <w:szCs w:val="24"/>
        </w:rPr>
        <w:t>225855100001000380</w:t>
      </w:r>
      <w:r w:rsidR="00AD6238">
        <w:rPr>
          <w:rFonts w:cs="Times New Roman"/>
          <w:color w:val="000000"/>
          <w:szCs w:val="24"/>
        </w:rPr>
        <w:t xml:space="preserve"> (износ-5</w:t>
      </w:r>
      <w:r w:rsidR="007C62AC">
        <w:rPr>
          <w:rFonts w:cs="Times New Roman"/>
          <w:color w:val="000000"/>
          <w:szCs w:val="24"/>
        </w:rPr>
        <w:t>5</w:t>
      </w:r>
      <w:r w:rsidR="00F51D3E" w:rsidRPr="00F51D3E">
        <w:rPr>
          <w:rFonts w:cs="Times New Roman"/>
          <w:color w:val="000000"/>
          <w:szCs w:val="24"/>
        </w:rPr>
        <w:t>%)</w:t>
      </w:r>
      <w:r w:rsidR="00102A6A">
        <w:rPr>
          <w:rFonts w:cs="Times New Roman"/>
          <w:color w:val="000000"/>
          <w:szCs w:val="24"/>
        </w:rPr>
        <w:t xml:space="preserve"> площадью 0,</w:t>
      </w:r>
      <w:r w:rsidR="00AD6238">
        <w:rPr>
          <w:rFonts w:cs="Times New Roman"/>
          <w:color w:val="000000"/>
          <w:szCs w:val="24"/>
        </w:rPr>
        <w:t>2234</w:t>
      </w:r>
      <w:r w:rsidR="00102A6A">
        <w:rPr>
          <w:rFonts w:cs="Times New Roman"/>
          <w:color w:val="000000"/>
          <w:szCs w:val="24"/>
        </w:rPr>
        <w:t xml:space="preserve"> га.</w:t>
      </w:r>
      <w:r w:rsidR="00F51D3E" w:rsidRPr="00F51D3E">
        <w:rPr>
          <w:rFonts w:cs="Times New Roman"/>
          <w:color w:val="000000"/>
          <w:szCs w:val="24"/>
        </w:rPr>
        <w:t xml:space="preserve"> Характеристика изолированного п</w:t>
      </w:r>
      <w:r w:rsidR="00AD6238">
        <w:rPr>
          <w:rFonts w:cs="Times New Roman"/>
          <w:color w:val="000000"/>
          <w:szCs w:val="24"/>
        </w:rPr>
        <w:t>омещения: число жилых комнат – 3</w:t>
      </w:r>
      <w:r w:rsidR="00F51D3E">
        <w:rPr>
          <w:rFonts w:cs="Times New Roman"/>
          <w:color w:val="000000"/>
          <w:szCs w:val="24"/>
        </w:rPr>
        <w:t xml:space="preserve">, </w:t>
      </w:r>
      <w:r w:rsidR="00AD6238">
        <w:rPr>
          <w:rFonts w:cs="Times New Roman"/>
          <w:color w:val="000000"/>
          <w:szCs w:val="24"/>
        </w:rPr>
        <w:t>год постройки  - 1960</w:t>
      </w:r>
      <w:r w:rsidR="00102A6A">
        <w:rPr>
          <w:rFonts w:cs="Times New Roman"/>
          <w:color w:val="000000"/>
          <w:szCs w:val="24"/>
        </w:rPr>
        <w:t>, фундамент бутов</w:t>
      </w:r>
      <w:r w:rsidR="00F51D3E">
        <w:rPr>
          <w:rFonts w:cs="Times New Roman"/>
          <w:color w:val="000000"/>
          <w:szCs w:val="24"/>
        </w:rPr>
        <w:t>ый,</w:t>
      </w:r>
      <w:r w:rsidR="00102A6A">
        <w:rPr>
          <w:rFonts w:cs="Times New Roman"/>
          <w:color w:val="000000"/>
          <w:szCs w:val="24"/>
        </w:rPr>
        <w:t xml:space="preserve"> стены - </w:t>
      </w:r>
      <w:r w:rsidR="00F51D3E">
        <w:rPr>
          <w:rFonts w:cs="Times New Roman"/>
          <w:color w:val="000000"/>
          <w:szCs w:val="24"/>
        </w:rPr>
        <w:t xml:space="preserve"> </w:t>
      </w:r>
      <w:r w:rsidR="00AD6238">
        <w:rPr>
          <w:rFonts w:cs="Times New Roman"/>
          <w:color w:val="000000"/>
          <w:szCs w:val="24"/>
        </w:rPr>
        <w:t>щитовые, облицованы</w:t>
      </w:r>
      <w:r w:rsidR="00102A6A">
        <w:rPr>
          <w:rFonts w:cs="Times New Roman"/>
          <w:color w:val="000000"/>
          <w:szCs w:val="24"/>
        </w:rPr>
        <w:t xml:space="preserve"> кирпичом, </w:t>
      </w:r>
      <w:r w:rsidR="00F51D3E" w:rsidRPr="00F51D3E">
        <w:rPr>
          <w:rFonts w:cs="Times New Roman"/>
          <w:color w:val="000000"/>
          <w:szCs w:val="24"/>
        </w:rPr>
        <w:t>перекрытия</w:t>
      </w:r>
      <w:r w:rsidR="00F51D3E">
        <w:rPr>
          <w:rFonts w:cs="Times New Roman"/>
          <w:color w:val="000000"/>
          <w:szCs w:val="24"/>
        </w:rPr>
        <w:t xml:space="preserve"> деревянные</w:t>
      </w:r>
      <w:r w:rsidR="00F51D3E" w:rsidRPr="00F51D3E">
        <w:rPr>
          <w:rFonts w:cs="Times New Roman"/>
          <w:color w:val="000000"/>
          <w:szCs w:val="24"/>
        </w:rPr>
        <w:t xml:space="preserve">, </w:t>
      </w:r>
      <w:r w:rsidR="00F51D3E">
        <w:rPr>
          <w:rFonts w:cs="Times New Roman"/>
          <w:color w:val="000000"/>
          <w:szCs w:val="24"/>
        </w:rPr>
        <w:t>кровля шифер</w:t>
      </w:r>
      <w:r w:rsidR="00F51D3E" w:rsidRPr="00F51D3E">
        <w:rPr>
          <w:rFonts w:cs="Times New Roman"/>
          <w:color w:val="000000"/>
          <w:szCs w:val="24"/>
        </w:rPr>
        <w:t>,</w:t>
      </w:r>
      <w:r w:rsidR="00F51D3E">
        <w:rPr>
          <w:rFonts w:cs="Times New Roman"/>
          <w:color w:val="000000"/>
          <w:szCs w:val="24"/>
        </w:rPr>
        <w:t xml:space="preserve"> </w:t>
      </w:r>
      <w:r w:rsidR="002003FD">
        <w:rPr>
          <w:rFonts w:cs="Times New Roman"/>
          <w:color w:val="000000"/>
          <w:szCs w:val="24"/>
        </w:rPr>
        <w:t>полы дощатые, окн</w:t>
      </w:r>
      <w:r w:rsidR="00390B93">
        <w:rPr>
          <w:rFonts w:cs="Times New Roman"/>
          <w:color w:val="000000"/>
          <w:szCs w:val="24"/>
        </w:rPr>
        <w:t xml:space="preserve">а и двери деревянные, </w:t>
      </w:r>
      <w:r w:rsidR="00102A6A">
        <w:rPr>
          <w:rFonts w:cs="Times New Roman"/>
          <w:color w:val="000000"/>
          <w:szCs w:val="24"/>
        </w:rPr>
        <w:t xml:space="preserve">внутренняя отделка – окраска и оклейка обоями, </w:t>
      </w:r>
      <w:r w:rsidR="00F51D3E">
        <w:rPr>
          <w:rFonts w:cs="Times New Roman"/>
          <w:color w:val="000000"/>
          <w:szCs w:val="24"/>
        </w:rPr>
        <w:t>выморочное наследство</w:t>
      </w:r>
      <w:r w:rsidR="00F51D3E" w:rsidRPr="00F51D3E">
        <w:rPr>
          <w:rFonts w:cs="Times New Roman"/>
          <w:color w:val="000000"/>
          <w:szCs w:val="24"/>
        </w:rPr>
        <w:t xml:space="preserve">. Инженерные коммуникации: </w:t>
      </w:r>
      <w:r w:rsidR="00250292">
        <w:rPr>
          <w:rFonts w:cs="Times New Roman"/>
          <w:color w:val="000000"/>
          <w:szCs w:val="24"/>
        </w:rPr>
        <w:t xml:space="preserve">отопление – печное (в условно пригодном состоянии), </w:t>
      </w:r>
      <w:r w:rsidR="00102A6A">
        <w:rPr>
          <w:rFonts w:cs="Times New Roman"/>
          <w:color w:val="000000"/>
          <w:szCs w:val="24"/>
        </w:rPr>
        <w:t xml:space="preserve">водопровода нет, канализации нет, </w:t>
      </w:r>
      <w:r w:rsidR="00250292">
        <w:rPr>
          <w:rFonts w:cs="Times New Roman"/>
          <w:color w:val="000000"/>
          <w:szCs w:val="24"/>
        </w:rPr>
        <w:t>электроснабжение отключено (в условно пригодном состоянии)</w:t>
      </w:r>
      <w:r w:rsidR="00F51D3E" w:rsidRPr="00F51D3E">
        <w:rPr>
          <w:rFonts w:cs="Times New Roman"/>
          <w:color w:val="000000"/>
          <w:szCs w:val="24"/>
        </w:rPr>
        <w:t xml:space="preserve">. </w:t>
      </w:r>
      <w:r w:rsidR="00250292">
        <w:rPr>
          <w:rFonts w:cs="Times New Roman"/>
          <w:color w:val="000000"/>
          <w:szCs w:val="24"/>
        </w:rPr>
        <w:t>Пустующий жилой дом с холодной пристройкой, сараем</w:t>
      </w:r>
      <w:r w:rsidR="00102A6A">
        <w:rPr>
          <w:rFonts w:cs="Times New Roman"/>
          <w:color w:val="000000"/>
          <w:szCs w:val="24"/>
        </w:rPr>
        <w:t xml:space="preserve">. </w:t>
      </w:r>
    </w:p>
    <w:p w:rsidR="00BF4CC5" w:rsidRPr="002003FD" w:rsidRDefault="00CF4459" w:rsidP="00BF4CC5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2003FD">
        <w:rPr>
          <w:rFonts w:cs="Times New Roman"/>
          <w:b/>
          <w:color w:val="000000"/>
          <w:szCs w:val="24"/>
        </w:rPr>
        <w:t>Нач.цена:</w:t>
      </w:r>
      <w:r w:rsidRPr="002003FD">
        <w:rPr>
          <w:rFonts w:cs="Times New Roman"/>
          <w:color w:val="000000"/>
          <w:szCs w:val="24"/>
        </w:rPr>
        <w:t xml:space="preserve"> </w:t>
      </w:r>
      <w:r w:rsidR="00250292">
        <w:rPr>
          <w:rFonts w:cs="Times New Roman"/>
          <w:color w:val="000000"/>
          <w:szCs w:val="24"/>
        </w:rPr>
        <w:t>840</w:t>
      </w:r>
      <w:r w:rsidR="00BF4CC5">
        <w:rPr>
          <w:rFonts w:cs="Times New Roman"/>
          <w:color w:val="000000"/>
          <w:szCs w:val="24"/>
        </w:rPr>
        <w:t>0</w:t>
      </w:r>
      <w:r w:rsidRPr="002003FD">
        <w:rPr>
          <w:rFonts w:cs="Times New Roman"/>
          <w:color w:val="000000"/>
          <w:szCs w:val="24"/>
        </w:rPr>
        <w:t xml:space="preserve">,00 бел.руб. </w:t>
      </w:r>
      <w:r w:rsidRPr="002003FD">
        <w:rPr>
          <w:rFonts w:cs="Times New Roman"/>
          <w:b/>
          <w:color w:val="000000"/>
          <w:szCs w:val="24"/>
        </w:rPr>
        <w:t>Задаток:</w:t>
      </w:r>
      <w:r w:rsidRPr="002003FD">
        <w:rPr>
          <w:rFonts w:cs="Times New Roman"/>
          <w:color w:val="000000"/>
          <w:szCs w:val="24"/>
        </w:rPr>
        <w:t xml:space="preserve"> </w:t>
      </w:r>
      <w:r w:rsidR="00250292">
        <w:rPr>
          <w:rFonts w:cs="Times New Roman"/>
          <w:color w:val="000000"/>
          <w:szCs w:val="24"/>
        </w:rPr>
        <w:t>84</w:t>
      </w:r>
      <w:r w:rsidR="00BF4CC5">
        <w:rPr>
          <w:rFonts w:cs="Times New Roman"/>
          <w:color w:val="000000"/>
          <w:szCs w:val="24"/>
        </w:rPr>
        <w:t>0</w:t>
      </w:r>
      <w:r w:rsidRPr="002003FD">
        <w:rPr>
          <w:rFonts w:cs="Times New Roman"/>
          <w:color w:val="000000"/>
          <w:szCs w:val="24"/>
        </w:rPr>
        <w:t>,00 бел.руб.</w:t>
      </w:r>
    </w:p>
    <w:p w:rsidR="005E172D" w:rsidRPr="00250292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Дата, время и место проведения</w:t>
      </w:r>
      <w:r w:rsidR="00D56300"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b/>
          <w:color w:val="000000"/>
          <w:szCs w:val="24"/>
        </w:rPr>
        <w:t xml:space="preserve">аукциона: </w:t>
      </w:r>
      <w:r w:rsidR="00250292">
        <w:rPr>
          <w:rFonts w:cs="Times New Roman"/>
          <w:b/>
          <w:color w:val="000000"/>
          <w:szCs w:val="24"/>
        </w:rPr>
        <w:t>09.10</w:t>
      </w:r>
      <w:r w:rsidR="00C449BD" w:rsidRPr="003E6535">
        <w:rPr>
          <w:rFonts w:cs="Times New Roman"/>
          <w:b/>
          <w:color w:val="000000"/>
          <w:szCs w:val="24"/>
        </w:rPr>
        <w:t>.2026</w:t>
      </w:r>
      <w:r w:rsidRPr="003E6535">
        <w:rPr>
          <w:rFonts w:cs="Times New Roman"/>
          <w:b/>
          <w:color w:val="000000"/>
          <w:szCs w:val="24"/>
        </w:rPr>
        <w:t xml:space="preserve"> в </w:t>
      </w:r>
      <w:r w:rsidR="00250292">
        <w:rPr>
          <w:rFonts w:cs="Times New Roman"/>
          <w:b/>
          <w:color w:val="000000"/>
          <w:szCs w:val="24"/>
        </w:rPr>
        <w:t>15</w:t>
      </w:r>
      <w:r w:rsidR="009A6793" w:rsidRPr="003E6535">
        <w:rPr>
          <w:rFonts w:cs="Times New Roman"/>
          <w:b/>
          <w:color w:val="000000"/>
          <w:szCs w:val="24"/>
        </w:rPr>
        <w:t>.0</w:t>
      </w:r>
      <w:r w:rsidRPr="003E6535">
        <w:rPr>
          <w:rFonts w:cs="Times New Roman"/>
          <w:b/>
          <w:color w:val="000000"/>
          <w:szCs w:val="24"/>
        </w:rPr>
        <w:t>0</w:t>
      </w:r>
      <w:r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color w:val="000000"/>
          <w:szCs w:val="24"/>
        </w:rPr>
        <w:t xml:space="preserve">по адресу: </w:t>
      </w:r>
      <w:r w:rsidR="00BF4CC5">
        <w:rPr>
          <w:rFonts w:cs="Times New Roman"/>
          <w:color w:val="000000"/>
          <w:szCs w:val="24"/>
        </w:rPr>
        <w:t>210015</w:t>
      </w:r>
      <w:r w:rsidRPr="00C449BD">
        <w:rPr>
          <w:rFonts w:cs="Times New Roman"/>
          <w:color w:val="000000"/>
          <w:szCs w:val="24"/>
        </w:rPr>
        <w:t xml:space="preserve">, </w:t>
      </w:r>
      <w:r w:rsidR="00BF4CC5">
        <w:rPr>
          <w:rFonts w:cs="Times New Roman"/>
          <w:color w:val="000000"/>
          <w:szCs w:val="24"/>
        </w:rPr>
        <w:t>г.Витебск, проезд Гоголя, д.5 в ККУП «Витебский областной центр маркетинга»</w:t>
      </w:r>
      <w:r w:rsidRPr="00C449BD">
        <w:rPr>
          <w:rFonts w:cs="Times New Roman"/>
          <w:color w:val="000000"/>
          <w:szCs w:val="24"/>
        </w:rPr>
        <w:t xml:space="preserve">. Срок внесения задатка и приема документов: </w:t>
      </w:r>
      <w:r w:rsidRPr="003E6535">
        <w:rPr>
          <w:rFonts w:cs="Times New Roman"/>
          <w:color w:val="000000"/>
          <w:szCs w:val="24"/>
        </w:rPr>
        <w:t xml:space="preserve">с 8.30 </w:t>
      </w:r>
      <w:r w:rsidR="00250292">
        <w:rPr>
          <w:rFonts w:cs="Times New Roman"/>
          <w:color w:val="000000"/>
          <w:szCs w:val="24"/>
        </w:rPr>
        <w:t>07.09</w:t>
      </w:r>
      <w:r w:rsidR="00C449BD" w:rsidRPr="003E6535">
        <w:rPr>
          <w:rFonts w:cs="Times New Roman"/>
          <w:color w:val="000000"/>
          <w:szCs w:val="24"/>
        </w:rPr>
        <w:t>.2026</w:t>
      </w:r>
      <w:r w:rsidRPr="003E6535">
        <w:rPr>
          <w:rFonts w:cs="Times New Roman"/>
          <w:color w:val="000000"/>
          <w:szCs w:val="24"/>
        </w:rPr>
        <w:t xml:space="preserve"> до 17.30 </w:t>
      </w:r>
      <w:r w:rsidR="00250292">
        <w:rPr>
          <w:rFonts w:cs="Times New Roman"/>
          <w:color w:val="000000"/>
          <w:szCs w:val="24"/>
        </w:rPr>
        <w:t>08.10</w:t>
      </w:r>
      <w:r w:rsidR="00C449BD" w:rsidRPr="003E6535">
        <w:rPr>
          <w:rFonts w:cs="Times New Roman"/>
          <w:color w:val="000000"/>
          <w:szCs w:val="24"/>
        </w:rPr>
        <w:t>.2026</w:t>
      </w:r>
      <w:r w:rsidRPr="00C449BD">
        <w:rPr>
          <w:rFonts w:cs="Times New Roman"/>
          <w:color w:val="000000"/>
          <w:szCs w:val="24"/>
        </w:rPr>
        <w:t>. Заявления об участии в аукционе и прилагаемые к ним документы принимаются в рабочие дни с 8.30 до 17.30 по адресу: г. Витебск, проезд Гоголя, д.5 в ККУП «Витебский областной центр маркетинга».</w:t>
      </w:r>
      <w:r w:rsidRPr="00C449BD">
        <w:rPr>
          <w:rFonts w:cs="Times New Roman"/>
          <w:b/>
          <w:color w:val="000000"/>
          <w:szCs w:val="24"/>
        </w:rPr>
        <w:t xml:space="preserve"> Задаток перечисляется на р/с: </w:t>
      </w:r>
      <w:r w:rsidR="00732B3C" w:rsidRPr="00250292">
        <w:rPr>
          <w:rFonts w:cs="Times New Roman"/>
          <w:color w:val="000000"/>
          <w:szCs w:val="24"/>
        </w:rPr>
        <w:t>BY88</w:t>
      </w:r>
      <w:r w:rsidR="00250292">
        <w:rPr>
          <w:rFonts w:cs="Times New Roman"/>
          <w:color w:val="000000"/>
          <w:szCs w:val="24"/>
        </w:rPr>
        <w:t>АКВВ</w:t>
      </w:r>
      <w:r w:rsidR="00BF4CC5" w:rsidRPr="00250292">
        <w:rPr>
          <w:rFonts w:cs="Times New Roman"/>
          <w:color w:val="000000"/>
          <w:szCs w:val="24"/>
        </w:rPr>
        <w:t>36</w:t>
      </w:r>
      <w:r w:rsidR="00732B3C" w:rsidRPr="00250292">
        <w:rPr>
          <w:rFonts w:cs="Times New Roman"/>
          <w:color w:val="000000"/>
          <w:szCs w:val="24"/>
        </w:rPr>
        <w:t>04023815183200</w:t>
      </w:r>
      <w:r w:rsidR="003C6352" w:rsidRPr="00250292">
        <w:rPr>
          <w:rFonts w:cs="Times New Roman"/>
          <w:color w:val="000000"/>
          <w:szCs w:val="24"/>
        </w:rPr>
        <w:t xml:space="preserve">0000 </w:t>
      </w:r>
      <w:r w:rsidR="00732B3C" w:rsidRPr="00250292">
        <w:rPr>
          <w:rFonts w:cs="Times New Roman"/>
          <w:color w:val="000000"/>
          <w:szCs w:val="24"/>
        </w:rPr>
        <w:t xml:space="preserve">ЦБУ №225 </w:t>
      </w:r>
      <w:r w:rsidR="003C6352" w:rsidRPr="00250292">
        <w:rPr>
          <w:rFonts w:cs="Times New Roman"/>
          <w:color w:val="000000"/>
          <w:szCs w:val="24"/>
        </w:rPr>
        <w:t xml:space="preserve">ОАО «АСБ «Беларусбанк», </w:t>
      </w:r>
      <w:r w:rsidR="00732B3C" w:rsidRPr="00250292">
        <w:rPr>
          <w:rFonts w:cs="Times New Roman"/>
          <w:color w:val="000000"/>
          <w:szCs w:val="24"/>
        </w:rPr>
        <w:t>в г.п.Шумилино, БИК банка АК</w:t>
      </w:r>
      <w:r w:rsidR="00732B3C" w:rsidRPr="00250292">
        <w:rPr>
          <w:rFonts w:cs="Times New Roman"/>
          <w:color w:val="000000"/>
          <w:szCs w:val="24"/>
          <w:lang w:val="en-US"/>
        </w:rPr>
        <w:t>BBBY</w:t>
      </w:r>
      <w:r w:rsidR="00732B3C" w:rsidRPr="00250292">
        <w:rPr>
          <w:rFonts w:cs="Times New Roman"/>
          <w:color w:val="000000"/>
          <w:szCs w:val="24"/>
        </w:rPr>
        <w:t>2</w:t>
      </w:r>
      <w:r w:rsidR="00732B3C" w:rsidRPr="00250292">
        <w:rPr>
          <w:rFonts w:cs="Times New Roman"/>
          <w:color w:val="000000"/>
          <w:szCs w:val="24"/>
          <w:lang w:val="en-US"/>
        </w:rPr>
        <w:t>X</w:t>
      </w:r>
      <w:r w:rsidR="00732B3C" w:rsidRPr="00250292">
        <w:rPr>
          <w:rFonts w:cs="Times New Roman"/>
          <w:color w:val="000000"/>
          <w:szCs w:val="24"/>
        </w:rPr>
        <w:t>, УНП 300037038.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5%.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C449BD">
        <w:rPr>
          <w:rFonts w:cs="Times New Roman"/>
          <w:position w:val="0"/>
          <w:szCs w:val="24"/>
        </w:rPr>
        <w:t>В течение 10 рабочих дней со дня утверждения  протокола о результатах аукциона либо после признания аукциона несостоявшимся:</w:t>
      </w:r>
      <w:r w:rsidRPr="00EC4F41">
        <w:rPr>
          <w:rFonts w:cs="Times New Roman"/>
          <w:position w:val="0"/>
          <w:szCs w:val="24"/>
        </w:rPr>
        <w:t xml:space="preserve">  </w:t>
      </w:r>
    </w:p>
    <w:p w:rsidR="005E172D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EC4F41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</w:t>
      </w:r>
      <w:r w:rsidR="00250292">
        <w:rPr>
          <w:rFonts w:cs="Times New Roman"/>
          <w:position w:val="0"/>
          <w:szCs w:val="24"/>
        </w:rPr>
        <w:t>нежных средств в местный бюджет на расчетный счет</w:t>
      </w:r>
      <w:r w:rsidRPr="00EC4F41">
        <w:rPr>
          <w:rFonts w:cs="Times New Roman"/>
          <w:position w:val="0"/>
          <w:szCs w:val="24"/>
        </w:rPr>
        <w:t xml:space="preserve"> ГУ МФ РБ по Витебской области №</w:t>
      </w:r>
      <w:r w:rsidRPr="00EC4F41">
        <w:rPr>
          <w:rFonts w:cs="Times New Roman"/>
          <w:position w:val="0"/>
          <w:szCs w:val="24"/>
          <w:lang w:val="en-US"/>
        </w:rPr>
        <w:t>BY</w:t>
      </w:r>
      <w:r w:rsidR="00BF4CC5">
        <w:rPr>
          <w:rFonts w:cs="Times New Roman"/>
          <w:position w:val="0"/>
          <w:szCs w:val="24"/>
        </w:rPr>
        <w:t>76</w:t>
      </w:r>
      <w:r w:rsidRPr="00EC4F41">
        <w:rPr>
          <w:rFonts w:cs="Times New Roman"/>
          <w:position w:val="0"/>
          <w:szCs w:val="24"/>
          <w:lang w:val="en-US"/>
        </w:rPr>
        <w:t>AKBB</w:t>
      </w:r>
      <w:r w:rsidRPr="00EC4F41">
        <w:rPr>
          <w:rFonts w:cs="Times New Roman"/>
          <w:position w:val="0"/>
          <w:szCs w:val="24"/>
        </w:rPr>
        <w:t>3600</w:t>
      </w:r>
      <w:r w:rsidR="00BF4CC5">
        <w:rPr>
          <w:rFonts w:cs="Times New Roman"/>
          <w:position w:val="0"/>
          <w:szCs w:val="24"/>
        </w:rPr>
        <w:t>3310050080000000</w:t>
      </w:r>
      <w:r w:rsidRPr="00EC4F41">
        <w:rPr>
          <w:rFonts w:cs="Times New Roman"/>
          <w:position w:val="0"/>
          <w:szCs w:val="24"/>
        </w:rPr>
        <w:t xml:space="preserve"> </w:t>
      </w:r>
      <w:r w:rsidR="00250292">
        <w:rPr>
          <w:rFonts w:cs="Times New Roman"/>
          <w:position w:val="0"/>
          <w:szCs w:val="24"/>
        </w:rPr>
        <w:t xml:space="preserve">в </w:t>
      </w:r>
      <w:r w:rsidR="00250292" w:rsidRPr="00250292">
        <w:rPr>
          <w:rFonts w:cs="Times New Roman"/>
          <w:color w:val="000000"/>
          <w:szCs w:val="24"/>
        </w:rPr>
        <w:t>ОАО «АСБ «Беларусбанк»</w:t>
      </w:r>
      <w:r w:rsidR="00250292">
        <w:rPr>
          <w:rFonts w:cs="Times New Roman"/>
          <w:color w:val="000000"/>
          <w:szCs w:val="24"/>
        </w:rPr>
        <w:t xml:space="preserve"> г.Минска, </w:t>
      </w:r>
      <w:r w:rsidRPr="00EC4F41">
        <w:rPr>
          <w:rFonts w:cs="Times New Roman"/>
          <w:position w:val="0"/>
          <w:szCs w:val="24"/>
        </w:rPr>
        <w:t xml:space="preserve">УНП 300594330 БИК </w:t>
      </w:r>
      <w:r w:rsidRPr="00EC4F41">
        <w:rPr>
          <w:rFonts w:cs="Times New Roman"/>
          <w:position w:val="0"/>
          <w:szCs w:val="24"/>
          <w:lang w:val="en-US"/>
        </w:rPr>
        <w:t>AKBBBY</w:t>
      </w:r>
      <w:r w:rsidRPr="00EC4F41">
        <w:rPr>
          <w:rFonts w:cs="Times New Roman"/>
          <w:position w:val="0"/>
          <w:szCs w:val="24"/>
        </w:rPr>
        <w:t>2</w:t>
      </w:r>
      <w:r w:rsidRPr="00EC4F41">
        <w:rPr>
          <w:rFonts w:cs="Times New Roman"/>
          <w:position w:val="0"/>
          <w:szCs w:val="24"/>
          <w:lang w:val="en-US"/>
        </w:rPr>
        <w:t>X</w:t>
      </w:r>
      <w:r w:rsidR="00E46DF6">
        <w:rPr>
          <w:rFonts w:cs="Times New Roman"/>
          <w:position w:val="0"/>
          <w:szCs w:val="24"/>
        </w:rPr>
        <w:t xml:space="preserve">, код платежа </w:t>
      </w:r>
      <w:r w:rsidR="007F0D73">
        <w:rPr>
          <w:rFonts w:cs="Times New Roman"/>
          <w:position w:val="0"/>
          <w:szCs w:val="24"/>
        </w:rPr>
        <w:t>0</w:t>
      </w:r>
      <w:r w:rsidR="00E46DF6">
        <w:rPr>
          <w:rFonts w:cs="Times New Roman"/>
          <w:position w:val="0"/>
          <w:szCs w:val="24"/>
        </w:rPr>
        <w:t>4805</w:t>
      </w:r>
      <w:r w:rsidR="00250292">
        <w:rPr>
          <w:rFonts w:cs="Times New Roman"/>
          <w:position w:val="0"/>
          <w:szCs w:val="24"/>
        </w:rPr>
        <w:t>, фактический бенефициар – финансовый отдел Шумилинского районного исполнительного комитета, УНП 300037012</w:t>
      </w:r>
      <w:r w:rsidR="00E46DF6">
        <w:rPr>
          <w:rFonts w:cs="Times New Roman"/>
          <w:position w:val="0"/>
          <w:szCs w:val="24"/>
        </w:rPr>
        <w:t>;</w:t>
      </w:r>
      <w:r w:rsidRPr="00EC4F41">
        <w:rPr>
          <w:rFonts w:cs="Times New Roman"/>
          <w:position w:val="0"/>
          <w:szCs w:val="24"/>
        </w:rPr>
        <w:t xml:space="preserve">  </w:t>
      </w:r>
    </w:p>
    <w:p w:rsidR="00250292" w:rsidRPr="00EC4F41" w:rsidRDefault="00250292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>
        <w:rPr>
          <w:rFonts w:cs="Times New Roman"/>
          <w:position w:val="0"/>
          <w:szCs w:val="24"/>
        </w:rPr>
        <w:t xml:space="preserve">возместить расходы, связанные с проведением оценки рыночной стоимости пустующего жилого дома в сумме 318,13 (триста восемнадцать) рублей 13 копеек путем перечисления денежных средств на расчетный счет Шумилинского районного исполнительного комитета </w:t>
      </w:r>
      <w:r w:rsidRPr="00250292">
        <w:rPr>
          <w:rFonts w:cs="Times New Roman"/>
          <w:color w:val="000000"/>
          <w:szCs w:val="24"/>
        </w:rPr>
        <w:t>BY88</w:t>
      </w:r>
      <w:r>
        <w:rPr>
          <w:rFonts w:cs="Times New Roman"/>
          <w:color w:val="000000"/>
          <w:szCs w:val="24"/>
        </w:rPr>
        <w:t>АКВВ</w:t>
      </w:r>
      <w:r w:rsidRPr="00250292">
        <w:rPr>
          <w:rFonts w:cs="Times New Roman"/>
          <w:color w:val="000000"/>
          <w:szCs w:val="24"/>
        </w:rPr>
        <w:t>36040238151832000000 ЦБУ №225 ОАО «АСБ «Беларусбанк», в г.п.Шумилино, БИК банка АК</w:t>
      </w:r>
      <w:r w:rsidRPr="00250292">
        <w:rPr>
          <w:rFonts w:cs="Times New Roman"/>
          <w:color w:val="000000"/>
          <w:szCs w:val="24"/>
          <w:lang w:val="en-US"/>
        </w:rPr>
        <w:t>BBBY</w:t>
      </w:r>
      <w:r w:rsidRPr="00250292">
        <w:rPr>
          <w:rFonts w:cs="Times New Roman"/>
          <w:color w:val="000000"/>
          <w:szCs w:val="24"/>
        </w:rPr>
        <w:t>2</w:t>
      </w:r>
      <w:r w:rsidRPr="00250292">
        <w:rPr>
          <w:rFonts w:cs="Times New Roman"/>
          <w:color w:val="000000"/>
          <w:szCs w:val="24"/>
          <w:lang w:val="en-US"/>
        </w:rPr>
        <w:t>X</w:t>
      </w:r>
      <w:r w:rsidRPr="00250292">
        <w:rPr>
          <w:rFonts w:cs="Times New Roman"/>
          <w:color w:val="000000"/>
          <w:szCs w:val="24"/>
        </w:rPr>
        <w:t>, УНП 300037038</w:t>
      </w:r>
      <w:r>
        <w:rPr>
          <w:rFonts w:cs="Times New Roman"/>
          <w:color w:val="000000"/>
          <w:szCs w:val="24"/>
        </w:rPr>
        <w:t>.</w:t>
      </w:r>
    </w:p>
    <w:p w:rsidR="005E172D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возместить затраты на организацию и проведение аукциона, в т. ч. расходы, с изготовлением и предоставлением участникам аукциона документации, необходимой для его проведения; 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обратиться в </w:t>
      </w:r>
      <w:r w:rsidR="00250292">
        <w:rPr>
          <w:rFonts w:cs="Times New Roman"/>
          <w:position w:val="0"/>
          <w:szCs w:val="24"/>
        </w:rPr>
        <w:t xml:space="preserve">отдел землеустройства Шумилинского районного исполнительного комитета с заявлением о предоставлении земельного участка, необходимого </w:t>
      </w:r>
      <w:r w:rsidR="008404B2">
        <w:rPr>
          <w:rFonts w:cs="Times New Roman"/>
          <w:position w:val="0"/>
          <w:szCs w:val="24"/>
        </w:rPr>
        <w:t>для обслуживания предмета аукциона.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 течение 10 рабочих дней после совершения победителем аукциона </w:t>
      </w:r>
      <w:r w:rsidRPr="003C6352">
        <w:rPr>
          <w:rFonts w:cs="Times New Roman"/>
          <w:bCs/>
          <w:position w:val="0"/>
          <w:szCs w:val="24"/>
        </w:rPr>
        <w:t xml:space="preserve">либо единственным участником несостоявшегося аукциона вышеуказанных действий обратиться в отдел архитектуры и строительства, жилищно-коммунального хозяйства </w:t>
      </w:r>
      <w:r w:rsidR="008404B2">
        <w:rPr>
          <w:rFonts w:cs="Times New Roman"/>
          <w:bCs/>
          <w:position w:val="0"/>
          <w:szCs w:val="24"/>
        </w:rPr>
        <w:t xml:space="preserve">Шумилинского </w:t>
      </w:r>
      <w:r w:rsidRPr="003C6352">
        <w:rPr>
          <w:rFonts w:cs="Times New Roman"/>
          <w:bCs/>
          <w:position w:val="0"/>
          <w:szCs w:val="24"/>
        </w:rPr>
        <w:t>райисполкома для заключения договора купли-продажи предмета аукциона.</w:t>
      </w:r>
    </w:p>
    <w:p w:rsidR="005E172D" w:rsidRPr="003C6352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3C6352">
        <w:rPr>
          <w:rFonts w:cs="Times New Roman"/>
          <w:bCs/>
          <w:position w:val="0"/>
          <w:szCs w:val="24"/>
        </w:rPr>
        <w:t xml:space="preserve">После принятия решения об изъятии и предоставлении земельного участка </w:t>
      </w:r>
      <w:r w:rsidR="008404B2">
        <w:rPr>
          <w:rFonts w:cs="Times New Roman"/>
          <w:bCs/>
          <w:position w:val="0"/>
          <w:szCs w:val="24"/>
        </w:rPr>
        <w:t xml:space="preserve">и предмета аукциона </w:t>
      </w:r>
      <w:r w:rsidRPr="003C6352">
        <w:rPr>
          <w:rFonts w:cs="Times New Roman"/>
          <w:bCs/>
          <w:position w:val="0"/>
          <w:szCs w:val="24"/>
        </w:rPr>
        <w:t>обратиться за государственной регистрацией в РУП «Витебское агентство по государственной регистрации и земельному кадастру», а в случае предоставл</w:t>
      </w:r>
      <w:r w:rsidR="000555F8" w:rsidRPr="003C6352">
        <w:rPr>
          <w:rFonts w:cs="Times New Roman"/>
          <w:bCs/>
          <w:position w:val="0"/>
          <w:szCs w:val="24"/>
        </w:rPr>
        <w:t>ения земельного участка на праве</w:t>
      </w:r>
      <w:r w:rsidRPr="003C6352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его </w:t>
      </w:r>
      <w:r w:rsidR="004D090A">
        <w:rPr>
          <w:rFonts w:cs="Times New Roman"/>
          <w:bCs/>
          <w:position w:val="0"/>
          <w:szCs w:val="24"/>
        </w:rPr>
        <w:t xml:space="preserve">государственной регистрацией </w:t>
      </w:r>
      <w:r w:rsidRPr="003C6352">
        <w:rPr>
          <w:rFonts w:cs="Times New Roman"/>
          <w:bCs/>
          <w:position w:val="0"/>
          <w:szCs w:val="24"/>
        </w:rPr>
        <w:t>РУП «Витебское агентство по государственной регистрации и земельному кадастру</w:t>
      </w:r>
      <w:r w:rsidR="008404B2">
        <w:rPr>
          <w:rFonts w:cs="Times New Roman"/>
          <w:bCs/>
          <w:position w:val="0"/>
          <w:szCs w:val="24"/>
        </w:rPr>
        <w:t>».</w:t>
      </w:r>
    </w:p>
    <w:p w:rsidR="00291A7D" w:rsidRPr="00D7390C" w:rsidRDefault="006663CC" w:rsidP="0061070D">
      <w:pPr>
        <w:pStyle w:val="newncpi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  <w:lang w:val="de-DE"/>
        </w:rPr>
      </w:pPr>
      <w:r w:rsidRPr="003C6352">
        <w:rPr>
          <w:b/>
          <w:color w:val="000000"/>
        </w:rPr>
        <w:t>А</w:t>
      </w:r>
      <w:r w:rsidR="00B50C77" w:rsidRPr="003C6352">
        <w:rPr>
          <w:b/>
          <w:color w:val="000000"/>
        </w:rPr>
        <w:t xml:space="preserve">укцион проводится </w:t>
      </w:r>
      <w:r w:rsidR="00F95C0B" w:rsidRPr="003C6352">
        <w:rPr>
          <w:b/>
          <w:color w:val="000000"/>
        </w:rPr>
        <w:t xml:space="preserve">в соответствии </w:t>
      </w:r>
      <w:r w:rsidR="00F95C0B" w:rsidRPr="003C6352">
        <w:rPr>
          <w:b/>
          <w:color w:val="000000"/>
          <w:shd w:val="clear" w:color="auto" w:fill="FFFFFF"/>
        </w:rPr>
        <w:t xml:space="preserve"> с Указом Президента Республики Беларусь от 24 марта </w:t>
      </w:r>
      <w:r w:rsidR="008404B2">
        <w:rPr>
          <w:b/>
          <w:color w:val="000000"/>
          <w:shd w:val="clear" w:color="auto" w:fill="FFFFFF"/>
        </w:rPr>
        <w:t xml:space="preserve">  </w:t>
      </w:r>
      <w:r w:rsidR="00F95C0B" w:rsidRPr="003C6352">
        <w:rPr>
          <w:b/>
          <w:color w:val="000000"/>
          <w:shd w:val="clear" w:color="auto" w:fill="FFFFFF"/>
        </w:rPr>
        <w:t>2021 г. № 116 «Об отчуждении жилых домов в сельской местности и совершенствовании работы с пустующими домами»</w:t>
      </w:r>
      <w:r w:rsidR="00F95C0B" w:rsidRPr="003C6352">
        <w:rPr>
          <w:b/>
          <w:color w:val="000000"/>
        </w:rPr>
        <w:t xml:space="preserve"> и</w:t>
      </w:r>
      <w:r w:rsidRPr="003C6352">
        <w:rPr>
          <w:b/>
          <w:color w:val="000000"/>
        </w:rPr>
        <w:t xml:space="preserve"> </w:t>
      </w:r>
      <w:r w:rsidR="00B50C77" w:rsidRPr="003C6352">
        <w:rPr>
          <w:b/>
          <w:color w:val="000000"/>
        </w:rPr>
        <w:t>Положением о порядке продажи без проведения аукционов пустующих жилых домов, организации и про</w:t>
      </w:r>
      <w:r w:rsidRPr="003C6352">
        <w:rPr>
          <w:b/>
          <w:color w:val="000000"/>
        </w:rPr>
        <w:t>ведения аукционов по их продаже</w:t>
      </w:r>
      <w:r w:rsidR="00B50C77" w:rsidRPr="003C6352">
        <w:rPr>
          <w:b/>
          <w:color w:val="000000"/>
        </w:rPr>
        <w:t xml:space="preserve">, утвержденным </w:t>
      </w:r>
      <w:r w:rsidR="00636888" w:rsidRPr="003C6352">
        <w:rPr>
          <w:b/>
          <w:color w:val="000000"/>
        </w:rPr>
        <w:lastRenderedPageBreak/>
        <w:t>п</w:t>
      </w:r>
      <w:r w:rsidR="00B50C77" w:rsidRPr="003C6352">
        <w:rPr>
          <w:b/>
          <w:color w:val="000000"/>
        </w:rPr>
        <w:t>остановлением Совета Министров Республики Беларусь от 23 сентября 2021 г. № 547.</w:t>
      </w:r>
      <w:r w:rsidR="00B50C77" w:rsidRPr="003C6352">
        <w:rPr>
          <w:color w:val="000000"/>
        </w:rPr>
        <w:t xml:space="preserve"> </w:t>
      </w:r>
      <w:r w:rsidR="00B50C77" w:rsidRPr="003C6352">
        <w:rPr>
          <w:b/>
          <w:color w:val="000000"/>
        </w:rPr>
        <w:t>Для участия в аукционе приглашаются:</w:t>
      </w:r>
      <w:r w:rsidR="00B50C77" w:rsidRPr="003C6352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юр.лиц)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указанный</w:t>
      </w:r>
      <w:r w:rsidR="008404B2">
        <w:rPr>
          <w:color w:val="000000"/>
        </w:rPr>
        <w:t xml:space="preserve"> в извещении, с отметкой банка,</w:t>
      </w:r>
      <w:r w:rsidR="00B50C77" w:rsidRPr="003C6352">
        <w:rPr>
          <w:color w:val="000000"/>
        </w:rPr>
        <w:t xml:space="preserve">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индивид. предпринимателя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юр.лица РБ – доверенность, выданная юр.лицом, или документ, подтверждающий полномочия должностного лица, копии документов, подтверждающих гос. регистрацию юр.лица, без нотариального засвидетельствования, документ с указанием банковских реквизитов юр.лица; 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</w:t>
      </w:r>
      <w:r w:rsidR="008404B2">
        <w:rPr>
          <w:color w:val="000000"/>
        </w:rPr>
        <w:t>ент, подтверждающий полномочия.</w:t>
      </w:r>
      <w:r w:rsidR="00B50C77" w:rsidRPr="003C6352">
        <w:rPr>
          <w:color w:val="000000"/>
        </w:rPr>
        <w:t xml:space="preserve">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т.ч. расходы, связанные с </w:t>
      </w:r>
      <w:r w:rsidR="003C6352" w:rsidRPr="003C6352">
        <w:rPr>
          <w:color w:val="000000"/>
        </w:rPr>
        <w:t xml:space="preserve">проведением оценки рыночной стоимости предмета аукциона, с </w:t>
      </w:r>
      <w:r w:rsidR="00B50C77" w:rsidRPr="003C6352">
        <w:rPr>
          <w:color w:val="000000"/>
        </w:rPr>
        <w:t xml:space="preserve">изготовлением </w:t>
      </w:r>
      <w:r w:rsidR="003C6352" w:rsidRPr="003C6352">
        <w:rPr>
          <w:color w:val="000000"/>
        </w:rPr>
        <w:t xml:space="preserve">и представлением участникам </w:t>
      </w:r>
      <w:r w:rsidR="00B50C77" w:rsidRPr="003C6352">
        <w:rPr>
          <w:color w:val="000000"/>
        </w:rPr>
        <w:t>документации, необходимой для его проведения</w:t>
      </w:r>
      <w:r w:rsidR="003C6352" w:rsidRPr="003C6352">
        <w:rPr>
          <w:color w:val="000000"/>
        </w:rPr>
        <w:t>,</w:t>
      </w:r>
      <w:r w:rsidR="00B50C77" w:rsidRPr="003C6352">
        <w:rPr>
          <w:color w:val="000000"/>
        </w:rPr>
        <w:t xml:space="preserve">  перечисляются на р/с, указанный в протоколе аукциона. Информация об окончательных суммах затрат </w:t>
      </w:r>
      <w:r w:rsidR="009F648A" w:rsidRPr="003C6352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письменно доводится до сведения участников до начала проведения аукциона. 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3C6352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</w:t>
      </w:r>
      <w:r w:rsidR="00F319AB" w:rsidRPr="003C6352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3C6352">
        <w:rPr>
          <w:color w:val="000000"/>
        </w:rPr>
        <w:t>несенный задаток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r w:rsidR="00B50C77" w:rsidRPr="00D7390C">
        <w:rPr>
          <w:color w:val="000000"/>
          <w:lang w:val="de-DE"/>
        </w:rPr>
        <w:t>.</w:t>
      </w:r>
      <w:r w:rsidR="00B50C77" w:rsidRPr="003C6352">
        <w:rPr>
          <w:color w:val="000000"/>
        </w:rPr>
        <w:t>тел</w:t>
      </w:r>
      <w:r w:rsidR="00B50C77" w:rsidRPr="00D7390C">
        <w:rPr>
          <w:color w:val="000000"/>
          <w:lang w:val="de-DE"/>
        </w:rPr>
        <w:t xml:space="preserve">.: (0212) 24-63-12, (029) 510-07-63, e-mail: </w:t>
      </w:r>
      <w:r w:rsidR="00C449BD" w:rsidRPr="00C449BD">
        <w:rPr>
          <w:color w:val="000000"/>
          <w:lang w:val="de-DE"/>
        </w:rPr>
        <w:t>info@marketvit.by</w:t>
      </w:r>
      <w:r w:rsidR="00B50C77" w:rsidRPr="00D7390C">
        <w:rPr>
          <w:color w:val="000000"/>
          <w:lang w:val="de-DE"/>
        </w:rPr>
        <w:t xml:space="preserve">; </w:t>
      </w:r>
      <w:hyperlink r:id="rId6">
        <w:r w:rsidR="00B50C77" w:rsidRPr="00D7390C">
          <w:rPr>
            <w:color w:val="0000FF"/>
            <w:u w:val="single"/>
            <w:lang w:val="de-DE"/>
          </w:rPr>
          <w:t>www.marketvit.by</w:t>
        </w:r>
      </w:hyperlink>
      <w:r w:rsidR="00B50C77" w:rsidRPr="00D7390C">
        <w:rPr>
          <w:color w:val="000000"/>
          <w:lang w:val="de-DE"/>
        </w:rPr>
        <w:t>.</w:t>
      </w:r>
    </w:p>
    <w:sectPr w:rsidR="00291A7D" w:rsidRPr="00D7390C" w:rsidSect="0061070D">
      <w:pgSz w:w="11906" w:h="16838"/>
      <w:pgMar w:top="709" w:right="566" w:bottom="56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21E1A"/>
    <w:rsid w:val="00027538"/>
    <w:rsid w:val="00051CBD"/>
    <w:rsid w:val="000555F8"/>
    <w:rsid w:val="00055ECA"/>
    <w:rsid w:val="00060FE3"/>
    <w:rsid w:val="00070EFF"/>
    <w:rsid w:val="000A5592"/>
    <w:rsid w:val="000B701B"/>
    <w:rsid w:val="00102A6A"/>
    <w:rsid w:val="00174E68"/>
    <w:rsid w:val="0017779D"/>
    <w:rsid w:val="00187E4E"/>
    <w:rsid w:val="0019092A"/>
    <w:rsid w:val="00191836"/>
    <w:rsid w:val="001944D1"/>
    <w:rsid w:val="001A2218"/>
    <w:rsid w:val="001B2807"/>
    <w:rsid w:val="001D4B36"/>
    <w:rsid w:val="001F4C4B"/>
    <w:rsid w:val="002003FD"/>
    <w:rsid w:val="00250292"/>
    <w:rsid w:val="002664FF"/>
    <w:rsid w:val="00267EE9"/>
    <w:rsid w:val="00276B6E"/>
    <w:rsid w:val="002909EA"/>
    <w:rsid w:val="00291A7D"/>
    <w:rsid w:val="002A3426"/>
    <w:rsid w:val="002F64E8"/>
    <w:rsid w:val="00390B93"/>
    <w:rsid w:val="003C6352"/>
    <w:rsid w:val="003E6535"/>
    <w:rsid w:val="003F0772"/>
    <w:rsid w:val="003F5A03"/>
    <w:rsid w:val="00420744"/>
    <w:rsid w:val="004627B7"/>
    <w:rsid w:val="004725DA"/>
    <w:rsid w:val="004D090A"/>
    <w:rsid w:val="0050355A"/>
    <w:rsid w:val="00510511"/>
    <w:rsid w:val="00531AD2"/>
    <w:rsid w:val="00537E51"/>
    <w:rsid w:val="005D446B"/>
    <w:rsid w:val="005E172D"/>
    <w:rsid w:val="005F7D27"/>
    <w:rsid w:val="0061070D"/>
    <w:rsid w:val="00620C00"/>
    <w:rsid w:val="0062108B"/>
    <w:rsid w:val="00621B69"/>
    <w:rsid w:val="00636888"/>
    <w:rsid w:val="00637408"/>
    <w:rsid w:val="00646DB0"/>
    <w:rsid w:val="00654F8F"/>
    <w:rsid w:val="00656298"/>
    <w:rsid w:val="006574E7"/>
    <w:rsid w:val="006663CC"/>
    <w:rsid w:val="00671EC2"/>
    <w:rsid w:val="00690394"/>
    <w:rsid w:val="006F0D52"/>
    <w:rsid w:val="00727C5A"/>
    <w:rsid w:val="00732B3C"/>
    <w:rsid w:val="00737B80"/>
    <w:rsid w:val="00740566"/>
    <w:rsid w:val="007679A0"/>
    <w:rsid w:val="00776946"/>
    <w:rsid w:val="00777BAF"/>
    <w:rsid w:val="0078398A"/>
    <w:rsid w:val="007B54C3"/>
    <w:rsid w:val="007C62AC"/>
    <w:rsid w:val="007F0D73"/>
    <w:rsid w:val="007F15CE"/>
    <w:rsid w:val="008404B2"/>
    <w:rsid w:val="00843CE8"/>
    <w:rsid w:val="00880E76"/>
    <w:rsid w:val="008934C4"/>
    <w:rsid w:val="008F1F31"/>
    <w:rsid w:val="00923F79"/>
    <w:rsid w:val="00943CB6"/>
    <w:rsid w:val="009A124F"/>
    <w:rsid w:val="009A6793"/>
    <w:rsid w:val="009D61A7"/>
    <w:rsid w:val="009F648A"/>
    <w:rsid w:val="00A205F8"/>
    <w:rsid w:val="00A46F33"/>
    <w:rsid w:val="00A94B30"/>
    <w:rsid w:val="00A978FB"/>
    <w:rsid w:val="00AA4998"/>
    <w:rsid w:val="00AD6238"/>
    <w:rsid w:val="00AF4DFF"/>
    <w:rsid w:val="00AF5303"/>
    <w:rsid w:val="00B17B3C"/>
    <w:rsid w:val="00B43C63"/>
    <w:rsid w:val="00B5048C"/>
    <w:rsid w:val="00B50C77"/>
    <w:rsid w:val="00B57613"/>
    <w:rsid w:val="00B60BBA"/>
    <w:rsid w:val="00B90835"/>
    <w:rsid w:val="00B950C3"/>
    <w:rsid w:val="00BA6846"/>
    <w:rsid w:val="00BD6CEF"/>
    <w:rsid w:val="00BE307B"/>
    <w:rsid w:val="00BF1A98"/>
    <w:rsid w:val="00BF4CC5"/>
    <w:rsid w:val="00C003CB"/>
    <w:rsid w:val="00C225F2"/>
    <w:rsid w:val="00C24382"/>
    <w:rsid w:val="00C26D43"/>
    <w:rsid w:val="00C449BD"/>
    <w:rsid w:val="00C766A9"/>
    <w:rsid w:val="00C8003D"/>
    <w:rsid w:val="00C93168"/>
    <w:rsid w:val="00CA3DED"/>
    <w:rsid w:val="00CE3E9B"/>
    <w:rsid w:val="00CF1DE1"/>
    <w:rsid w:val="00CF4459"/>
    <w:rsid w:val="00D56300"/>
    <w:rsid w:val="00D7390C"/>
    <w:rsid w:val="00D979F1"/>
    <w:rsid w:val="00D97E45"/>
    <w:rsid w:val="00DF1B73"/>
    <w:rsid w:val="00E425D3"/>
    <w:rsid w:val="00E46DF6"/>
    <w:rsid w:val="00E64CB7"/>
    <w:rsid w:val="00E81B70"/>
    <w:rsid w:val="00EA38C2"/>
    <w:rsid w:val="00EC4F41"/>
    <w:rsid w:val="00F06CE0"/>
    <w:rsid w:val="00F11151"/>
    <w:rsid w:val="00F319AB"/>
    <w:rsid w:val="00F441AB"/>
    <w:rsid w:val="00F51D3E"/>
    <w:rsid w:val="00F52A42"/>
    <w:rsid w:val="00F6630D"/>
    <w:rsid w:val="00F70961"/>
    <w:rsid w:val="00F95C0B"/>
    <w:rsid w:val="00F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2025-03-06T12:29:00Z</cp:lastPrinted>
  <dcterms:created xsi:type="dcterms:W3CDTF">2026-05-13T08:36:00Z</dcterms:created>
  <dcterms:modified xsi:type="dcterms:W3CDTF">2026-09-03T14:06:00Z</dcterms:modified>
</cp:coreProperties>
</file>