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5E5C3F" w14:textId="77777777" w:rsidR="00C9757D" w:rsidRPr="00C9757D" w:rsidRDefault="00C9757D" w:rsidP="00C9757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BY"/>
        </w:rPr>
      </w:pPr>
      <w:r w:rsidRPr="00C9757D">
        <w:rPr>
          <w:rFonts w:ascii="Times New Roman" w:eastAsia="Times New Roman" w:hAnsi="Times New Roman" w:cs="Times New Roman"/>
          <w:color w:val="000000"/>
          <w:sz w:val="28"/>
          <w:szCs w:val="28"/>
          <w:lang w:eastAsia="ru-BY"/>
        </w:rPr>
        <w:t>Извещение</w:t>
      </w:r>
    </w:p>
    <w:p w14:paraId="0F058906" w14:textId="40E68942" w:rsidR="00C9757D" w:rsidRPr="00C9757D" w:rsidRDefault="00C9757D" w:rsidP="00C9757D">
      <w:pPr>
        <w:spacing w:after="0" w:line="240" w:lineRule="auto"/>
        <w:ind w:left="-142" w:right="-142" w:firstLine="142"/>
        <w:jc w:val="center"/>
        <w:rPr>
          <w:rFonts w:ascii="Calibri" w:eastAsia="Times New Roman" w:hAnsi="Calibri" w:cs="Calibri"/>
          <w:color w:val="000000"/>
          <w:lang w:eastAsia="ru-BY"/>
        </w:rPr>
      </w:pPr>
      <w:r w:rsidRPr="00C9757D">
        <w:rPr>
          <w:rFonts w:ascii="Times New Roman" w:eastAsia="Times New Roman" w:hAnsi="Times New Roman" w:cs="Times New Roman"/>
          <w:color w:val="000000"/>
          <w:sz w:val="28"/>
          <w:szCs w:val="28"/>
          <w:lang w:eastAsia="ru-BY"/>
        </w:rPr>
        <w:t xml:space="preserve">о проведении открытого аукциона по продаже пустующего жилого дома, признанного бесхозяйным и переданного в собственность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BY"/>
        </w:rPr>
        <w:t>Синьковского</w:t>
      </w:r>
      <w:proofErr w:type="spellEnd"/>
      <w:r w:rsidRPr="00C9757D">
        <w:rPr>
          <w:rFonts w:ascii="Times New Roman" w:eastAsia="Times New Roman" w:hAnsi="Times New Roman" w:cs="Times New Roman"/>
          <w:color w:val="000000"/>
          <w:sz w:val="28"/>
          <w:szCs w:val="28"/>
          <w:lang w:eastAsia="ru-BY"/>
        </w:rPr>
        <w:t xml:space="preserve"> сельсовета</w:t>
      </w:r>
    </w:p>
    <w:tbl>
      <w:tblPr>
        <w:tblW w:w="0" w:type="auto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5"/>
        <w:gridCol w:w="6382"/>
      </w:tblGrid>
      <w:tr w:rsidR="00C9757D" w:rsidRPr="00C9757D" w14:paraId="0F82018C" w14:textId="77777777" w:rsidTr="00C9757D"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65E21" w14:textId="77777777" w:rsidR="00C9757D" w:rsidRPr="00C9757D" w:rsidRDefault="00C9757D" w:rsidP="00C975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BY"/>
              </w:rPr>
            </w:pPr>
            <w:r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>Дата, время и место проведения аукциона</w:t>
            </w:r>
          </w:p>
        </w:tc>
        <w:tc>
          <w:tcPr>
            <w:tcW w:w="8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6059D" w14:textId="1C3C3523" w:rsidR="00C9757D" w:rsidRPr="00FB40E4" w:rsidRDefault="00333812" w:rsidP="00C97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ru-RU" w:eastAsia="ru-BY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BY"/>
              </w:rPr>
              <w:t>28 августа</w:t>
            </w:r>
            <w:r w:rsidR="000B1F92" w:rsidRPr="00A204A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BY"/>
              </w:rPr>
              <w:t xml:space="preserve"> 2026</w:t>
            </w:r>
            <w:r w:rsidR="000B1F92" w:rsidRPr="00A204AD">
              <w:rPr>
                <w:rFonts w:ascii="Times New Roman" w:eastAsia="Times New Roman" w:hAnsi="Times New Roman" w:cs="Times New Roman"/>
                <w:sz w:val="28"/>
                <w:szCs w:val="28"/>
                <w:lang w:eastAsia="ru-BY"/>
              </w:rPr>
              <w:t xml:space="preserve"> </w:t>
            </w:r>
            <w:r w:rsidR="00A204AD" w:rsidRPr="00A204AD">
              <w:rPr>
                <w:rFonts w:ascii="Times New Roman" w:eastAsia="Times New Roman" w:hAnsi="Times New Roman" w:cs="Times New Roman"/>
                <w:sz w:val="28"/>
                <w:szCs w:val="28"/>
                <w:lang w:eastAsia="ru-BY"/>
              </w:rPr>
              <w:t>года в 10</w:t>
            </w:r>
            <w:r w:rsidR="00C9757D" w:rsidRPr="00A204AD">
              <w:rPr>
                <w:rFonts w:ascii="Times New Roman" w:eastAsia="Times New Roman" w:hAnsi="Times New Roman" w:cs="Times New Roman"/>
                <w:sz w:val="28"/>
                <w:szCs w:val="28"/>
                <w:lang w:eastAsia="ru-BY"/>
              </w:rPr>
              <w:t>.00</w:t>
            </w:r>
            <w:r w:rsidR="00C9757D"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 xml:space="preserve">, </w:t>
            </w:r>
            <w:r w:rsid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BY"/>
              </w:rPr>
              <w:t xml:space="preserve">Гродненская </w:t>
            </w:r>
            <w:r w:rsidR="00C9757D"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 xml:space="preserve">область, </w:t>
            </w:r>
            <w:r w:rsid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BY"/>
              </w:rPr>
              <w:t>Сморгонский</w:t>
            </w:r>
            <w:r w:rsidR="00C9757D"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 xml:space="preserve"> район, </w:t>
            </w:r>
            <w:proofErr w:type="spellStart"/>
            <w:r w:rsid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BY"/>
              </w:rPr>
              <w:t>аг.Синьки</w:t>
            </w:r>
            <w:proofErr w:type="spellEnd"/>
            <w:r w:rsidR="00C9757D"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 xml:space="preserve">, </w:t>
            </w:r>
            <w:proofErr w:type="spellStart"/>
            <w:r w:rsid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BY"/>
              </w:rPr>
              <w:t>ул</w:t>
            </w:r>
            <w:proofErr w:type="spellEnd"/>
            <w:r w:rsidR="00C9757D"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 xml:space="preserve">, </w:t>
            </w:r>
            <w:r w:rsid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BY"/>
              </w:rPr>
              <w:t>Центральная</w:t>
            </w:r>
            <w:r w:rsidR="00C9757D"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 xml:space="preserve">, д. </w:t>
            </w:r>
            <w:r w:rsid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BY"/>
              </w:rPr>
              <w:t>1</w:t>
            </w:r>
            <w:r w:rsidR="00C9757D"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>, сельисполком</w:t>
            </w:r>
            <w:r w:rsidR="00FB40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BY"/>
              </w:rPr>
              <w:t>.</w:t>
            </w:r>
          </w:p>
        </w:tc>
      </w:tr>
      <w:tr w:rsidR="00C9757D" w:rsidRPr="00C9757D" w14:paraId="27092231" w14:textId="77777777" w:rsidTr="00C9757D"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22377" w14:textId="77777777" w:rsidR="00C9757D" w:rsidRPr="00C9757D" w:rsidRDefault="00C9757D" w:rsidP="00C975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BY"/>
              </w:rPr>
            </w:pPr>
            <w:r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>Продавец и его адрес</w:t>
            </w:r>
          </w:p>
        </w:tc>
        <w:tc>
          <w:tcPr>
            <w:tcW w:w="8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74A45" w14:textId="7726268C" w:rsidR="00C9757D" w:rsidRPr="00C9757D" w:rsidRDefault="00FB40E4" w:rsidP="00C97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B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BY"/>
              </w:rPr>
              <w:t>Синьковский</w:t>
            </w:r>
            <w:r w:rsidR="00C9757D"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 xml:space="preserve"> сельисполком,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BY"/>
              </w:rPr>
              <w:t>231011</w:t>
            </w:r>
            <w:r w:rsidR="00C9757D"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BY"/>
              </w:rPr>
              <w:t>Гродненская</w:t>
            </w:r>
            <w:r w:rsidR="00C9757D"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 xml:space="preserve"> область,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BY"/>
              </w:rPr>
              <w:t xml:space="preserve">Сморгонский </w:t>
            </w:r>
            <w:r w:rsidR="00C9757D"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 xml:space="preserve">район,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BY"/>
              </w:rPr>
              <w:t>аг</w:t>
            </w:r>
            <w:proofErr w:type="spellEnd"/>
            <w:r w:rsidR="00C9757D"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BY"/>
              </w:rPr>
              <w:t>Синьки</w:t>
            </w:r>
            <w:r w:rsidR="00C9757D"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BY"/>
              </w:rPr>
              <w:t>ул.</w:t>
            </w:r>
            <w:r w:rsidR="00C9757D"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BY"/>
              </w:rPr>
              <w:t>Центральная</w:t>
            </w:r>
            <w:r w:rsidR="00C9757D"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BY"/>
              </w:rPr>
              <w:t>1</w:t>
            </w:r>
            <w:r w:rsidR="00C9757D"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>, 801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BY"/>
              </w:rPr>
              <w:t>592</w:t>
            </w:r>
            <w:r w:rsidR="00C9757D"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BY"/>
              </w:rPr>
              <w:t>97787</w:t>
            </w:r>
            <w:r w:rsidR="00C9757D"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BY"/>
              </w:rPr>
              <w:t>97786</w:t>
            </w:r>
            <w:r w:rsidR="00C9757D"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BY"/>
              </w:rPr>
              <w:t xml:space="preserve"> 97785</w:t>
            </w:r>
            <w:r w:rsidR="00C9757D"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 xml:space="preserve"> </w:t>
            </w:r>
            <w:r w:rsidRPr="00FB40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>selispolkom@sinki.by</w:t>
            </w:r>
          </w:p>
        </w:tc>
      </w:tr>
      <w:tr w:rsidR="00C9757D" w:rsidRPr="00C9757D" w14:paraId="7E83B560" w14:textId="77777777" w:rsidTr="00C9757D">
        <w:trPr>
          <w:trHeight w:val="306"/>
        </w:trPr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18593" w14:textId="527CDEDA" w:rsidR="00C9757D" w:rsidRPr="00C9757D" w:rsidRDefault="00C9757D" w:rsidP="00C975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BY"/>
              </w:rPr>
            </w:pPr>
            <w:r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>Адрес объекта и его характеристики</w:t>
            </w:r>
          </w:p>
        </w:tc>
        <w:tc>
          <w:tcPr>
            <w:tcW w:w="8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F4EBB" w14:textId="77777777" w:rsidR="00736037" w:rsidRDefault="00FB40E4" w:rsidP="00C97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B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val="ru-RU" w:eastAsia="ru-BY"/>
              </w:rPr>
              <w:t>Гродненская</w:t>
            </w:r>
            <w:r w:rsidR="00333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BY"/>
              </w:rPr>
              <w:t xml:space="preserve"> обл.,</w:t>
            </w:r>
            <w:r w:rsidR="00333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val="ru-RU" w:eastAsia="ru-BY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val="ru-RU" w:eastAsia="ru-BY"/>
              </w:rPr>
              <w:t>Сморгонский</w:t>
            </w:r>
            <w:r w:rsidR="00333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BY"/>
              </w:rPr>
              <w:t xml:space="preserve"> район,</w:t>
            </w:r>
            <w:r w:rsidR="00C9757D"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BY"/>
              </w:rPr>
              <w:t xml:space="preserve"> </w:t>
            </w:r>
          </w:p>
          <w:p w14:paraId="321E0EBA" w14:textId="7C90CC6C" w:rsidR="00C9757D" w:rsidRPr="000B1F92" w:rsidRDefault="00333812" w:rsidP="00C97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BY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val="ru-RU" w:eastAsia="ru-BY"/>
              </w:rPr>
              <w:t>дер.</w:t>
            </w:r>
            <w:r w:rsidR="007360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val="ru-RU" w:eastAsia="ru-BY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val="ru-RU" w:eastAsia="ru-BY"/>
              </w:rPr>
              <w:t>Пасынки,8</w:t>
            </w:r>
          </w:p>
          <w:p w14:paraId="4627C37F" w14:textId="6F666E3B" w:rsidR="00C9757D" w:rsidRPr="00C9757D" w:rsidRDefault="00FB40E4" w:rsidP="0033381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BY"/>
              </w:rPr>
            </w:pPr>
            <w:r w:rsidRPr="00FB40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>здание одноквартирного жилого дома, 19</w:t>
            </w:r>
            <w:r w:rsidR="00333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BY"/>
              </w:rPr>
              <w:t>57</w:t>
            </w:r>
            <w:r w:rsidRPr="00FB40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 xml:space="preserve"> года постройки, </w:t>
            </w:r>
            <w:r w:rsidR="000B1F92" w:rsidRPr="000B1F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>одноэтажное, подземной этажности – нет, об</w:t>
            </w:r>
            <w:r w:rsidR="00887A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 xml:space="preserve">щая площадь жилого помещения – </w:t>
            </w:r>
            <w:r w:rsidR="00887A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BY"/>
              </w:rPr>
              <w:t>3</w:t>
            </w:r>
            <w:r w:rsidR="00333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BY"/>
              </w:rPr>
              <w:t>5</w:t>
            </w:r>
            <w:r w:rsidR="000B1F92" w:rsidRPr="000B1F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>,0 кв.м., стены – дерево, перекрытия – деревянные, проемы оконные, дверные – деревянные, внутренняя отделка – окраска, полы – дощатые, отопление – печное, водопровода, канализации – нет, электроснабжение – центральное, газоснабжения – нет, земельный участок не оформлен. Процент износа дома-75%.</w:t>
            </w:r>
            <w:r w:rsidR="00E77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BY"/>
              </w:rPr>
              <w:t xml:space="preserve"> </w:t>
            </w:r>
          </w:p>
        </w:tc>
      </w:tr>
      <w:tr w:rsidR="00C9757D" w:rsidRPr="00C9757D" w14:paraId="13EF5ADF" w14:textId="77777777" w:rsidTr="00C9757D"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226B4" w14:textId="77777777" w:rsidR="00C9757D" w:rsidRPr="00C9757D" w:rsidRDefault="00C9757D" w:rsidP="00C975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BY"/>
              </w:rPr>
            </w:pPr>
            <w:r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>Начальная цена предмета аукциона</w:t>
            </w:r>
          </w:p>
        </w:tc>
        <w:tc>
          <w:tcPr>
            <w:tcW w:w="8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38090" w14:textId="3CE62027" w:rsidR="00C9757D" w:rsidRPr="00C9757D" w:rsidRDefault="00C9757D" w:rsidP="00C9757D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BY"/>
              </w:rPr>
            </w:pPr>
            <w:r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 xml:space="preserve">1 </w:t>
            </w:r>
            <w:r w:rsidR="000B1F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>базовая величина (45</w:t>
            </w:r>
            <w:r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 xml:space="preserve"> рублей 00 копеек).</w:t>
            </w:r>
          </w:p>
          <w:p w14:paraId="4707DE7E" w14:textId="3D511196" w:rsidR="00C9757D" w:rsidRPr="00C9757D" w:rsidRDefault="00C9757D" w:rsidP="00C9757D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BY"/>
              </w:rPr>
            </w:pPr>
            <w:r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>Шаг аукциона (повышение цены) – 1</w:t>
            </w:r>
            <w:r w:rsidR="00FB40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BY"/>
              </w:rPr>
              <w:t>5</w:t>
            </w:r>
            <w:r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>% от предыдущей цены, называемой аукционистом.</w:t>
            </w:r>
          </w:p>
        </w:tc>
      </w:tr>
      <w:tr w:rsidR="00C9757D" w:rsidRPr="00C9757D" w14:paraId="1C9D73AB" w14:textId="77777777" w:rsidTr="00C9757D"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DE158" w14:textId="77777777" w:rsidR="00C9757D" w:rsidRPr="00C9757D" w:rsidRDefault="00C9757D" w:rsidP="00C975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BY"/>
              </w:rPr>
            </w:pPr>
            <w:r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>Сумма задатка, реквизиты для оплаты</w:t>
            </w:r>
          </w:p>
        </w:tc>
        <w:tc>
          <w:tcPr>
            <w:tcW w:w="8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ADFFC" w14:textId="3D040D63" w:rsidR="00C9757D" w:rsidRPr="00C9757D" w:rsidRDefault="000B1F92" w:rsidP="00C975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B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BY"/>
              </w:rPr>
              <w:t>4,50</w:t>
            </w:r>
            <w:r w:rsidR="00C9757D"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BY"/>
              </w:rPr>
              <w:t>четыре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 xml:space="preserve"> рубля 5</w:t>
            </w:r>
            <w:r w:rsidR="00C9757D"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>0 копеек)</w:t>
            </w:r>
          </w:p>
          <w:p w14:paraId="65AF996A" w14:textId="49D3EB66" w:rsidR="00C9757D" w:rsidRPr="000B1F92" w:rsidRDefault="00C9757D" w:rsidP="000B1F92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ru-RU" w:eastAsia="ru-BY"/>
              </w:rPr>
            </w:pPr>
            <w:r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>Задаток перечисляется на расчетный счет </w:t>
            </w:r>
            <w:proofErr w:type="spellStart"/>
            <w:r w:rsidR="00FB40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BY"/>
              </w:rPr>
              <w:t>Синьковского</w:t>
            </w:r>
            <w:proofErr w:type="spellEnd"/>
            <w:r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 xml:space="preserve"> сельисполкома </w:t>
            </w:r>
            <w:r w:rsidR="00FB40E4" w:rsidRPr="00FB40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>BY56AKBB36005261100010000000</w:t>
            </w:r>
            <w:r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 xml:space="preserve"> </w:t>
            </w:r>
            <w:r w:rsidR="00FB40E4" w:rsidRPr="00FB40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>ОАО «АСБ Беларусбанк» г.Минска, БИК банка: AKBBBY2Х, УНП 500062950 (перечисление гарантийного взноса)</w:t>
            </w:r>
            <w:r w:rsidR="00E774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BY"/>
              </w:rPr>
              <w:t xml:space="preserve">, </w:t>
            </w:r>
            <w:r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 xml:space="preserve">код платежа </w:t>
            </w:r>
            <w:r w:rsidR="009E33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BY"/>
              </w:rPr>
              <w:t>04</w:t>
            </w:r>
            <w:r w:rsidR="000B1F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BY"/>
              </w:rPr>
              <w:t>805</w:t>
            </w:r>
          </w:p>
        </w:tc>
      </w:tr>
      <w:tr w:rsidR="00C9757D" w:rsidRPr="00C9757D" w14:paraId="6BAFD734" w14:textId="77777777" w:rsidTr="00C9757D"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B19C5" w14:textId="77777777" w:rsidR="00C9757D" w:rsidRPr="00C9757D" w:rsidRDefault="00C9757D" w:rsidP="00C975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BY"/>
              </w:rPr>
            </w:pPr>
            <w:r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>Возмещение затрат</w:t>
            </w:r>
          </w:p>
        </w:tc>
        <w:tc>
          <w:tcPr>
            <w:tcW w:w="8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892AE" w14:textId="77777777" w:rsidR="00C9757D" w:rsidRPr="00C9757D" w:rsidRDefault="00C9757D" w:rsidP="00C975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BY"/>
              </w:rPr>
            </w:pPr>
            <w:r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>Расходы на опубликование извещения в СМИ (по акту выполненных работ, после размещения информации)</w:t>
            </w:r>
          </w:p>
        </w:tc>
      </w:tr>
      <w:tr w:rsidR="00C9757D" w:rsidRPr="00C9757D" w14:paraId="2BA7F08D" w14:textId="77777777" w:rsidTr="00C9757D"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FD65B" w14:textId="77777777" w:rsidR="00C9757D" w:rsidRPr="00C9757D" w:rsidRDefault="00C9757D" w:rsidP="00C975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BY"/>
              </w:rPr>
            </w:pPr>
            <w:r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>Место, дата, время приема заявлений об участии в аукционе</w:t>
            </w:r>
          </w:p>
        </w:tc>
        <w:tc>
          <w:tcPr>
            <w:tcW w:w="8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F53A0" w14:textId="20531188" w:rsidR="00C9757D" w:rsidRPr="00C9757D" w:rsidRDefault="00FB40E4" w:rsidP="003338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B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BY"/>
              </w:rPr>
              <w:t>Синьковский</w:t>
            </w:r>
            <w:r w:rsidR="00C9757D"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 xml:space="preserve"> сельисполком,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BY"/>
              </w:rPr>
              <w:t>231011</w:t>
            </w:r>
            <w:r w:rsidR="00C9757D"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BY"/>
              </w:rPr>
              <w:t>Гродненская</w:t>
            </w:r>
            <w:r w:rsidR="00C9757D"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 xml:space="preserve"> область,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BY"/>
              </w:rPr>
              <w:t>Сморгонский</w:t>
            </w:r>
            <w:r w:rsidR="00C9757D"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BY"/>
              </w:rPr>
              <w:t>аг.Синьки</w:t>
            </w:r>
            <w:proofErr w:type="spellEnd"/>
            <w:r w:rsidR="00C9757D"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BY"/>
              </w:rPr>
              <w:t>ул</w:t>
            </w:r>
            <w:proofErr w:type="spellEnd"/>
            <w:r w:rsidR="00C9757D"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BY"/>
              </w:rPr>
              <w:t>Центральная</w:t>
            </w:r>
            <w:r w:rsidR="00C9757D"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BY"/>
              </w:rPr>
              <w:t>1</w:t>
            </w:r>
            <w:r w:rsidR="00C9757D"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 xml:space="preserve">, с </w:t>
            </w:r>
            <w:r w:rsidR="00333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BY"/>
              </w:rPr>
              <w:t>28.07.2026</w:t>
            </w:r>
            <w:r w:rsidR="00C9757D"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 xml:space="preserve"> по </w:t>
            </w:r>
            <w:r w:rsidR="00333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BY"/>
              </w:rPr>
              <w:t>27.08</w:t>
            </w:r>
            <w:r w:rsidR="000B1F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BY"/>
              </w:rPr>
              <w:t>.2026</w:t>
            </w:r>
            <w:r w:rsidR="00C9757D"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 xml:space="preserve"> с 8.00.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BY"/>
              </w:rPr>
              <w:t xml:space="preserve"> </w:t>
            </w:r>
            <w:r w:rsidR="00C9757D"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>до 13.00, с 14.00 до 17.00 по рабочим дням (кроме субботы и воскресенья)</w:t>
            </w:r>
          </w:p>
        </w:tc>
      </w:tr>
      <w:tr w:rsidR="00C9757D" w:rsidRPr="00C9757D" w14:paraId="0FAB8E3E" w14:textId="77777777" w:rsidTr="00C9757D"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41960" w14:textId="77777777" w:rsidR="00C9757D" w:rsidRPr="00C9757D" w:rsidRDefault="00C9757D" w:rsidP="00C975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BY"/>
              </w:rPr>
            </w:pPr>
            <w:r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>Порядок осмотра</w:t>
            </w:r>
          </w:p>
        </w:tc>
        <w:tc>
          <w:tcPr>
            <w:tcW w:w="8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E7501" w14:textId="77777777" w:rsidR="00C9757D" w:rsidRPr="00C9757D" w:rsidRDefault="00C9757D" w:rsidP="00C975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BY"/>
              </w:rPr>
            </w:pPr>
            <w:r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>Осмотр жилого дома осуществляется в день и время, согласованное с продавцом, в течение установленного срока приема заявлений</w:t>
            </w:r>
          </w:p>
        </w:tc>
      </w:tr>
      <w:tr w:rsidR="00C9757D" w:rsidRPr="00C9757D" w14:paraId="113445CB" w14:textId="77777777" w:rsidTr="00C9757D"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CA30F" w14:textId="77777777" w:rsidR="00C9757D" w:rsidRPr="00C9757D" w:rsidRDefault="00C9757D" w:rsidP="00C9757D">
            <w:pPr>
              <w:spacing w:after="0" w:line="240" w:lineRule="auto"/>
              <w:ind w:right="-108"/>
              <w:jc w:val="center"/>
              <w:rPr>
                <w:rFonts w:ascii="Calibri" w:eastAsia="Times New Roman" w:hAnsi="Calibri" w:cs="Calibri"/>
                <w:color w:val="000000"/>
                <w:lang w:eastAsia="ru-BY"/>
              </w:rPr>
            </w:pPr>
            <w:r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lastRenderedPageBreak/>
              <w:t>Перечень документов, которые необходимо предоставить  участникам аукциона</w:t>
            </w:r>
          </w:p>
        </w:tc>
        <w:tc>
          <w:tcPr>
            <w:tcW w:w="8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85BAE" w14:textId="77777777" w:rsidR="00C9757D" w:rsidRPr="00C9757D" w:rsidRDefault="00C9757D" w:rsidP="00C97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BY"/>
              </w:rPr>
            </w:pPr>
            <w:r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>    заявление на участие в аукционе по форме, установленной Государственным комитетом по имуществу Республики Беларусь;</w:t>
            </w:r>
          </w:p>
          <w:p w14:paraId="4D31E4E6" w14:textId="77777777" w:rsidR="00C9757D" w:rsidRPr="00C9757D" w:rsidRDefault="00C9757D" w:rsidP="00C97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BY"/>
              </w:rPr>
            </w:pPr>
            <w:r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>    копия платежного поручения о внесении суммы задатка;</w:t>
            </w:r>
          </w:p>
          <w:p w14:paraId="0E27185C" w14:textId="77777777" w:rsidR="00C9757D" w:rsidRPr="00C9757D" w:rsidRDefault="00C9757D" w:rsidP="00C9757D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BY"/>
              </w:rPr>
            </w:pPr>
            <w:r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BY"/>
              </w:rPr>
              <w:t>гражданином</w:t>
            </w:r>
            <w:r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> – копия документа, удостоверяющего личность, без нотариального засвидетельствования;</w:t>
            </w:r>
          </w:p>
          <w:p w14:paraId="0CDE3BDF" w14:textId="77777777" w:rsidR="00C9757D" w:rsidRPr="00C9757D" w:rsidRDefault="00C9757D" w:rsidP="00C97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BY"/>
              </w:rPr>
            </w:pPr>
            <w:r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>представителем гражданина – доверенность, оформленная в соответствии с требованиями законодательства;</w:t>
            </w:r>
          </w:p>
          <w:p w14:paraId="44AB8133" w14:textId="77777777" w:rsidR="00C9757D" w:rsidRPr="00C9757D" w:rsidRDefault="00C9757D" w:rsidP="00C97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BY"/>
              </w:rPr>
            </w:pPr>
            <w:r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>индивидуальным предпринимателем – копия свидетельства о государственной регистрации без нотариального засвидетельствования;</w:t>
            </w:r>
          </w:p>
          <w:p w14:paraId="02885B4C" w14:textId="25A87C55" w:rsidR="00C9757D" w:rsidRPr="00C9757D" w:rsidRDefault="00333812" w:rsidP="00C97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B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 xml:space="preserve">  </w:t>
            </w:r>
            <w:r w:rsidR="00C9757D"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BY"/>
              </w:rPr>
              <w:t>представителем или уполномоченным должностным лицом юридического лица Республики Беларусь</w:t>
            </w:r>
            <w:r w:rsidR="00C9757D"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> –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лица, без нотариального засвидетельствования, документ с указанием банковских реквизитов юридического лица;</w:t>
            </w:r>
          </w:p>
          <w:p w14:paraId="442316F3" w14:textId="39B9FD85" w:rsidR="00C9757D" w:rsidRPr="00C9757D" w:rsidRDefault="00333812" w:rsidP="00C97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B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 xml:space="preserve">  </w:t>
            </w:r>
            <w:r w:rsidR="00C9757D"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BY"/>
              </w:rPr>
              <w:t>представителем или уполномоченным должностным лицом иностранного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 xml:space="preserve"> – </w:t>
            </w:r>
            <w:r w:rsidR="00C9757D"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t xml:space="preserve">копии учредительных документов и выписка из торгового реестра страны происхождения (выписка должна быть произведена в течение года до подачи заявки) либо иное эквивалентное доказательство юридического статуса в соответствии с законодательством страны происхождения с переводом на 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действия), доверенность или документ, подтверждающий полномочия должностного лица, документ о финансовой состоятельности, выданный обслуживающим банком или иной кредитно-финансовой организацией, с переводом на белорусский или русский язык (верность перевода или подлинность подписи переводчика должны быть засвидетельствованы нотариусом или </w:t>
            </w:r>
            <w:r w:rsidR="00C9757D" w:rsidRPr="00C975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BY"/>
              </w:rPr>
              <w:lastRenderedPageBreak/>
              <w:t>лицом, уполномоченным совершать нотариальные действия)</w:t>
            </w:r>
          </w:p>
        </w:tc>
      </w:tr>
    </w:tbl>
    <w:p w14:paraId="1D663B3D" w14:textId="2BB78240" w:rsidR="00C9757D" w:rsidRPr="00C9757D" w:rsidRDefault="00C9757D" w:rsidP="00C9757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BY"/>
        </w:rPr>
      </w:pPr>
      <w:r w:rsidRPr="00C9757D">
        <w:rPr>
          <w:rFonts w:ascii="Times New Roman" w:eastAsia="Times New Roman" w:hAnsi="Times New Roman" w:cs="Times New Roman"/>
          <w:color w:val="000000"/>
          <w:sz w:val="28"/>
          <w:szCs w:val="28"/>
          <w:lang w:eastAsia="ru-BY"/>
        </w:rPr>
        <w:lastRenderedPageBreak/>
        <w:t xml:space="preserve">Аукцион проводится в соответствии с Указом Президента Республики Беларусь от 24 марта 2021 № 116 «Об отчуждении жилых домов в сельской местности и совершенствовании работы с пустующими домами», в порядке, установленном Положением о порядке продажи без проведения аукционов пустующих жилых домов, организации и проведения аукционов по их продаже,  утвержденным постановлением Совета Министров Республики Беларусь от 23 сентября 2021 г. № 547, на основании решения </w:t>
      </w:r>
      <w:proofErr w:type="spellStart"/>
      <w:r w:rsidR="00E7742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BY"/>
        </w:rPr>
        <w:t>Синьковского</w:t>
      </w:r>
      <w:proofErr w:type="spellEnd"/>
      <w:r w:rsidRPr="00C9757D">
        <w:rPr>
          <w:rFonts w:ascii="Times New Roman" w:eastAsia="Times New Roman" w:hAnsi="Times New Roman" w:cs="Times New Roman"/>
          <w:color w:val="000000"/>
          <w:sz w:val="28"/>
          <w:szCs w:val="28"/>
          <w:lang w:eastAsia="ru-BY"/>
        </w:rPr>
        <w:t xml:space="preserve"> сельского исполнительного комитета.</w:t>
      </w:r>
    </w:p>
    <w:p w14:paraId="75FB595D" w14:textId="77777777" w:rsidR="00C9757D" w:rsidRPr="00C9757D" w:rsidRDefault="00C9757D" w:rsidP="00C9757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BY"/>
        </w:rPr>
      </w:pPr>
      <w:r w:rsidRPr="00C9757D">
        <w:rPr>
          <w:rFonts w:ascii="Times New Roman" w:eastAsia="Times New Roman" w:hAnsi="Times New Roman" w:cs="Times New Roman"/>
          <w:color w:val="000000"/>
          <w:sz w:val="28"/>
          <w:szCs w:val="28"/>
          <w:lang w:eastAsia="ru-BY"/>
        </w:rPr>
        <w:t>При подаче документов на участие в аукционе заключается Соглашение о правах, обязанностях и ответственности сторон в процессе подготовки и проведения аукциона.</w:t>
      </w:r>
    </w:p>
    <w:p w14:paraId="46A04C8E" w14:textId="77777777" w:rsidR="00C9757D" w:rsidRPr="00C9757D" w:rsidRDefault="00C9757D" w:rsidP="00C9757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BY"/>
        </w:rPr>
      </w:pPr>
      <w:r w:rsidRPr="00C9757D">
        <w:rPr>
          <w:rFonts w:ascii="Times New Roman" w:eastAsia="Times New Roman" w:hAnsi="Times New Roman" w:cs="Times New Roman"/>
          <w:color w:val="000000"/>
          <w:sz w:val="28"/>
          <w:szCs w:val="28"/>
          <w:lang w:eastAsia="ru-BY"/>
        </w:rPr>
        <w:t>В случае если аукцион признан несостоявшимся в силу того, что заявление на участие в нем подано только одним участником либо для участия в нем явился только один участник, предмет аукциона продается этому участнику при его согласии по начальной цене предмета аукциона, увеличенной на 5 процентов.</w:t>
      </w:r>
    </w:p>
    <w:p w14:paraId="0EA5C286" w14:textId="77777777" w:rsidR="00C9757D" w:rsidRPr="00C9757D" w:rsidRDefault="00C9757D" w:rsidP="00C9757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BY"/>
        </w:rPr>
      </w:pPr>
      <w:r w:rsidRPr="00C9757D">
        <w:rPr>
          <w:rFonts w:ascii="Times New Roman" w:eastAsia="Times New Roman" w:hAnsi="Times New Roman" w:cs="Times New Roman"/>
          <w:color w:val="000000"/>
          <w:sz w:val="28"/>
          <w:szCs w:val="28"/>
          <w:lang w:eastAsia="ru-BY"/>
        </w:rPr>
        <w:t>Победитель аукциона либо единственный участник несостоявшегося аукциона обязан:</w:t>
      </w:r>
    </w:p>
    <w:p w14:paraId="0824477B" w14:textId="77777777" w:rsidR="00C9757D" w:rsidRPr="00C9757D" w:rsidRDefault="00C9757D" w:rsidP="00C9757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BY"/>
        </w:rPr>
      </w:pPr>
      <w:r w:rsidRPr="00C9757D">
        <w:rPr>
          <w:rFonts w:ascii="Times New Roman" w:eastAsia="Times New Roman" w:hAnsi="Times New Roman" w:cs="Times New Roman"/>
          <w:color w:val="000000"/>
          <w:sz w:val="28"/>
          <w:szCs w:val="28"/>
          <w:lang w:eastAsia="ru-BY"/>
        </w:rPr>
        <w:t>подписать протокол аукциона в день проведения аукциона;</w:t>
      </w:r>
    </w:p>
    <w:p w14:paraId="72D6E105" w14:textId="27272E30" w:rsidR="00C9757D" w:rsidRPr="000B1F92" w:rsidRDefault="00C9757D" w:rsidP="00C9757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BY"/>
        </w:rPr>
      </w:pPr>
      <w:r w:rsidRPr="00C9757D">
        <w:rPr>
          <w:rFonts w:ascii="Times New Roman" w:eastAsia="Times New Roman" w:hAnsi="Times New Roman" w:cs="Times New Roman"/>
          <w:color w:val="000000"/>
          <w:sz w:val="28"/>
          <w:szCs w:val="28"/>
          <w:lang w:eastAsia="ru-BY"/>
        </w:rPr>
        <w:t>в течение 10 рабочих  дней со дня утверждения в установленном порядке протокола о результатах аукциона внести плату за предмет аукциона, возместить затраты на организацию и проведение аукциона, в том числе расходы, связанные с изготовлением и предоставлением участникам аукциона документации,</w:t>
      </w:r>
      <w:r w:rsidR="000B1F92">
        <w:rPr>
          <w:rFonts w:ascii="Times New Roman" w:eastAsia="Times New Roman" w:hAnsi="Times New Roman" w:cs="Times New Roman"/>
          <w:color w:val="000000"/>
          <w:sz w:val="28"/>
          <w:szCs w:val="28"/>
          <w:lang w:eastAsia="ru-BY"/>
        </w:rPr>
        <w:t xml:space="preserve"> необходимой для его проведения</w:t>
      </w:r>
      <w:r w:rsidR="000B1F9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BY"/>
        </w:rPr>
        <w:t>;</w:t>
      </w:r>
    </w:p>
    <w:p w14:paraId="25829009" w14:textId="77777777" w:rsidR="000B1F92" w:rsidRPr="000B1F92" w:rsidRDefault="000B1F92" w:rsidP="000B1F9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BY"/>
        </w:rPr>
      </w:pPr>
      <w:r w:rsidRPr="000B1F92">
        <w:rPr>
          <w:rFonts w:ascii="Times New Roman" w:eastAsia="Times New Roman" w:hAnsi="Times New Roman" w:cs="Times New Roman"/>
          <w:color w:val="000000"/>
          <w:sz w:val="28"/>
          <w:szCs w:val="28"/>
          <w:lang w:eastAsia="ru-BY"/>
        </w:rPr>
        <w:t>подать заявление о предоставлении земельного участка;</w:t>
      </w:r>
    </w:p>
    <w:p w14:paraId="03FFAAC9" w14:textId="1CDC7014" w:rsidR="000B1F92" w:rsidRPr="000B1F92" w:rsidRDefault="000B1F92" w:rsidP="000B1F9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BY"/>
        </w:rPr>
      </w:pPr>
      <w:r w:rsidRPr="000B1F92">
        <w:rPr>
          <w:rFonts w:ascii="Times New Roman" w:eastAsia="Times New Roman" w:hAnsi="Times New Roman" w:cs="Times New Roman"/>
          <w:color w:val="000000"/>
          <w:sz w:val="28"/>
          <w:szCs w:val="28"/>
          <w:lang w:eastAsia="ru-BY"/>
        </w:rPr>
        <w:t>после принятия соответствующего решения – обратиться в Сморгонском бюро Ошмянского филиала республиканского унитарного предприятия «Гродненское агентство по государственной регистрации и земельному кадастру» за государственной регистрацией земельного участка и жилого дома.</w:t>
      </w:r>
    </w:p>
    <w:p w14:paraId="38836485" w14:textId="77777777" w:rsidR="00C9757D" w:rsidRPr="00C9757D" w:rsidRDefault="00C9757D" w:rsidP="00C9757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BY"/>
        </w:rPr>
      </w:pPr>
      <w:r w:rsidRPr="00C9757D">
        <w:rPr>
          <w:rFonts w:ascii="Times New Roman" w:eastAsia="Times New Roman" w:hAnsi="Times New Roman" w:cs="Times New Roman"/>
          <w:color w:val="000000"/>
          <w:sz w:val="28"/>
          <w:szCs w:val="28"/>
          <w:lang w:eastAsia="ru-BY"/>
        </w:rPr>
        <w:t>В случае отказа или отклонения победителя аукциона либо единственного участника несостоявшегося аукциона от внесения платы за предмет аукциона, возмещение затрат на проведение и организацию аукциона, внесенный задаток возврату не подлежит.</w:t>
      </w:r>
    </w:p>
    <w:p w14:paraId="6887B2D1" w14:textId="77777777" w:rsidR="000C428B" w:rsidRPr="00C9757D" w:rsidRDefault="000C428B"/>
    <w:sectPr w:rsidR="000C428B" w:rsidRPr="00C9757D" w:rsidSect="00F73935">
      <w:pgSz w:w="11907" w:h="16840" w:code="1"/>
      <w:pgMar w:top="1134" w:right="567" w:bottom="1134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B97"/>
    <w:rsid w:val="000B1F92"/>
    <w:rsid w:val="000C428B"/>
    <w:rsid w:val="00200DC5"/>
    <w:rsid w:val="00227E20"/>
    <w:rsid w:val="002C7DF0"/>
    <w:rsid w:val="00333812"/>
    <w:rsid w:val="00355EA0"/>
    <w:rsid w:val="00736037"/>
    <w:rsid w:val="00887A67"/>
    <w:rsid w:val="009E33DF"/>
    <w:rsid w:val="00A204AD"/>
    <w:rsid w:val="00A36E76"/>
    <w:rsid w:val="00A80C76"/>
    <w:rsid w:val="00C022C6"/>
    <w:rsid w:val="00C92737"/>
    <w:rsid w:val="00C9757D"/>
    <w:rsid w:val="00E31B97"/>
    <w:rsid w:val="00E76186"/>
    <w:rsid w:val="00E7742B"/>
    <w:rsid w:val="00EA1D73"/>
    <w:rsid w:val="00F07385"/>
    <w:rsid w:val="00F73935"/>
    <w:rsid w:val="00FB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CE83B"/>
  <w15:chartTrackingRefBased/>
  <w15:docId w15:val="{D66633AA-7DC1-4579-BD89-FCD5B79DF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7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2023-09-11T09:12:00Z</dcterms:created>
  <dcterms:modified xsi:type="dcterms:W3CDTF">2026-07-27T13:58:00Z</dcterms:modified>
</cp:coreProperties>
</file>