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632" w:type="dxa"/>
        <w:tblInd w:w="-601" w:type="dxa"/>
        <w:tblLayout w:type="fixed"/>
        <w:tblLook w:val="04A0"/>
      </w:tblPr>
      <w:tblGrid>
        <w:gridCol w:w="283"/>
        <w:gridCol w:w="1702"/>
        <w:gridCol w:w="992"/>
        <w:gridCol w:w="1972"/>
        <w:gridCol w:w="993"/>
        <w:gridCol w:w="888"/>
        <w:gridCol w:w="954"/>
        <w:gridCol w:w="38"/>
        <w:gridCol w:w="2810"/>
      </w:tblGrid>
      <w:tr w:rsidR="009040D2" w:rsidRPr="009040D2" w:rsidTr="003B7723">
        <w:trPr>
          <w:trHeight w:val="375"/>
        </w:trPr>
        <w:tc>
          <w:tcPr>
            <w:tcW w:w="2977" w:type="dxa"/>
            <w:gridSpan w:val="3"/>
            <w:tcBorders>
              <w:top w:val="single" w:sz="4" w:space="0" w:color="auto"/>
              <w:left w:val="single" w:sz="4" w:space="0" w:color="auto"/>
              <w:bottom w:val="nil"/>
              <w:right w:val="nil"/>
            </w:tcBorders>
            <w:shd w:val="clear" w:color="000000" w:fill="FFFFFF"/>
            <w:noWrap/>
            <w:vAlign w:val="bottom"/>
            <w:hideMark/>
          </w:tcPr>
          <w:p w:rsidR="009040D2" w:rsidRPr="009040D2" w:rsidRDefault="00867E50" w:rsidP="009040D2">
            <w:pPr>
              <w:spacing w:after="0" w:line="240" w:lineRule="auto"/>
              <w:jc w:val="center"/>
              <w:rPr>
                <w:rFonts w:ascii="Times New Roman" w:eastAsia="Times New Roman" w:hAnsi="Times New Roman" w:cs="Times New Roman"/>
                <w:b/>
                <w:bCs/>
                <w:color w:val="FF0000"/>
                <w:sz w:val="32"/>
                <w:szCs w:val="32"/>
              </w:rPr>
            </w:pPr>
            <w:bookmarkStart w:id="0" w:name="RANGE!A1:I18"/>
            <w:r>
              <w:rPr>
                <w:rFonts w:ascii="Times New Roman" w:eastAsia="Times New Roman" w:hAnsi="Times New Roman" w:cs="Times New Roman"/>
                <w:b/>
                <w:bCs/>
                <w:color w:val="FF0000"/>
                <w:sz w:val="32"/>
                <w:szCs w:val="32"/>
              </w:rPr>
              <w:t xml:space="preserve">27 августа </w:t>
            </w:r>
            <w:r w:rsidR="009040D2" w:rsidRPr="009040D2">
              <w:rPr>
                <w:rFonts w:ascii="Times New Roman" w:eastAsia="Times New Roman" w:hAnsi="Times New Roman" w:cs="Times New Roman"/>
                <w:b/>
                <w:bCs/>
                <w:color w:val="FF0000"/>
                <w:sz w:val="32"/>
                <w:szCs w:val="32"/>
              </w:rPr>
              <w:t>2026 г.</w:t>
            </w:r>
            <w:bookmarkEnd w:id="0"/>
          </w:p>
        </w:tc>
        <w:tc>
          <w:tcPr>
            <w:tcW w:w="4845" w:type="dxa"/>
            <w:gridSpan w:val="5"/>
            <w:tcBorders>
              <w:top w:val="single" w:sz="4" w:space="0" w:color="auto"/>
              <w:left w:val="nil"/>
              <w:bottom w:val="nil"/>
              <w:right w:val="nil"/>
            </w:tcBorders>
            <w:shd w:val="clear" w:color="auto" w:fill="auto"/>
            <w:noWrap/>
            <w:vAlign w:val="center"/>
            <w:hideMark/>
          </w:tcPr>
          <w:p w:rsidR="009040D2" w:rsidRPr="009040D2" w:rsidRDefault="009040D2" w:rsidP="009040D2">
            <w:pPr>
              <w:spacing w:after="0" w:line="240" w:lineRule="auto"/>
              <w:jc w:val="center"/>
              <w:rPr>
                <w:rFonts w:ascii="Times New Roman" w:eastAsia="Times New Roman" w:hAnsi="Times New Roman" w:cs="Times New Roman"/>
                <w:b/>
                <w:bCs/>
                <w:sz w:val="32"/>
                <w:szCs w:val="32"/>
              </w:rPr>
            </w:pPr>
            <w:r w:rsidRPr="009040D2">
              <w:rPr>
                <w:rFonts w:ascii="Times New Roman" w:eastAsia="Times New Roman" w:hAnsi="Times New Roman" w:cs="Times New Roman"/>
                <w:b/>
                <w:bCs/>
                <w:sz w:val="32"/>
                <w:szCs w:val="32"/>
              </w:rPr>
              <w:t xml:space="preserve">                                         ИЗВЕЩЕНИЕ</w:t>
            </w:r>
          </w:p>
        </w:tc>
        <w:tc>
          <w:tcPr>
            <w:tcW w:w="2810" w:type="dxa"/>
            <w:tcBorders>
              <w:top w:val="single" w:sz="4" w:space="0" w:color="auto"/>
              <w:left w:val="nil"/>
              <w:bottom w:val="nil"/>
              <w:right w:val="single" w:sz="4" w:space="0" w:color="000000"/>
            </w:tcBorders>
            <w:shd w:val="clear" w:color="000000" w:fill="FFFFFF"/>
            <w:noWrap/>
            <w:vAlign w:val="center"/>
            <w:hideMark/>
          </w:tcPr>
          <w:p w:rsidR="009040D2" w:rsidRPr="009040D2" w:rsidRDefault="009040D2" w:rsidP="009040D2">
            <w:pPr>
              <w:spacing w:after="0" w:line="240" w:lineRule="auto"/>
              <w:jc w:val="center"/>
              <w:rPr>
                <w:rFonts w:ascii="Times New Roman" w:eastAsia="Times New Roman" w:hAnsi="Times New Roman" w:cs="Times New Roman"/>
                <w:b/>
                <w:bCs/>
                <w:sz w:val="32"/>
                <w:szCs w:val="32"/>
              </w:rPr>
            </w:pPr>
            <w:r w:rsidRPr="009040D2">
              <w:rPr>
                <w:rFonts w:ascii="Times New Roman" w:eastAsia="Times New Roman" w:hAnsi="Times New Roman" w:cs="Times New Roman"/>
                <w:b/>
                <w:bCs/>
                <w:sz w:val="32"/>
                <w:szCs w:val="32"/>
              </w:rPr>
              <w:t xml:space="preserve">                                               </w:t>
            </w:r>
            <w:r w:rsidRPr="009040D2">
              <w:rPr>
                <w:rFonts w:ascii="Times New Roman" w:eastAsia="Times New Roman" w:hAnsi="Times New Roman" w:cs="Times New Roman"/>
                <w:b/>
                <w:bCs/>
                <w:color w:val="FF0000"/>
                <w:sz w:val="32"/>
                <w:szCs w:val="32"/>
              </w:rPr>
              <w:t>№1-У/2026</w:t>
            </w:r>
          </w:p>
        </w:tc>
      </w:tr>
      <w:tr w:rsidR="009040D2" w:rsidRPr="009040D2" w:rsidTr="003B7723">
        <w:trPr>
          <w:trHeight w:val="750"/>
        </w:trPr>
        <w:tc>
          <w:tcPr>
            <w:tcW w:w="10632" w:type="dxa"/>
            <w:gridSpan w:val="9"/>
            <w:tcBorders>
              <w:top w:val="nil"/>
              <w:left w:val="single" w:sz="4" w:space="0" w:color="auto"/>
              <w:bottom w:val="single" w:sz="4" w:space="0" w:color="auto"/>
              <w:right w:val="single" w:sz="4" w:space="0" w:color="000000"/>
            </w:tcBorders>
            <w:shd w:val="clear" w:color="auto" w:fill="auto"/>
            <w:vAlign w:val="center"/>
            <w:hideMark/>
          </w:tcPr>
          <w:p w:rsidR="009040D2" w:rsidRPr="009040D2" w:rsidRDefault="009040D2" w:rsidP="009040D2">
            <w:pPr>
              <w:spacing w:after="0" w:line="240" w:lineRule="auto"/>
              <w:jc w:val="center"/>
              <w:rPr>
                <w:rFonts w:ascii="Times New Roman" w:eastAsia="Times New Roman" w:hAnsi="Times New Roman" w:cs="Times New Roman"/>
                <w:b/>
                <w:bCs/>
                <w:sz w:val="28"/>
                <w:szCs w:val="28"/>
              </w:rPr>
            </w:pPr>
            <w:r w:rsidRPr="009040D2">
              <w:rPr>
                <w:rFonts w:ascii="Times New Roman" w:eastAsia="Times New Roman" w:hAnsi="Times New Roman" w:cs="Times New Roman"/>
                <w:b/>
                <w:bCs/>
                <w:sz w:val="28"/>
                <w:szCs w:val="28"/>
              </w:rPr>
              <w:t>о проведен</w:t>
            </w:r>
            <w:proofErr w:type="gramStart"/>
            <w:r w:rsidRPr="009040D2">
              <w:rPr>
                <w:rFonts w:ascii="Times New Roman" w:eastAsia="Times New Roman" w:hAnsi="Times New Roman" w:cs="Times New Roman"/>
                <w:b/>
                <w:bCs/>
                <w:sz w:val="28"/>
                <w:szCs w:val="28"/>
              </w:rPr>
              <w:t>ии ау</w:t>
            </w:r>
            <w:proofErr w:type="gramEnd"/>
            <w:r w:rsidRPr="009040D2">
              <w:rPr>
                <w:rFonts w:ascii="Times New Roman" w:eastAsia="Times New Roman" w:hAnsi="Times New Roman" w:cs="Times New Roman"/>
                <w:b/>
                <w:bCs/>
                <w:sz w:val="28"/>
                <w:szCs w:val="28"/>
              </w:rPr>
              <w:t>кциона с условиями на право строительства капитальных строений (зданий, сооружений)</w:t>
            </w:r>
          </w:p>
        </w:tc>
      </w:tr>
      <w:tr w:rsidR="009040D2" w:rsidRPr="009040D2" w:rsidTr="003B7723">
        <w:trPr>
          <w:trHeight w:val="990"/>
        </w:trPr>
        <w:tc>
          <w:tcPr>
            <w:tcW w:w="283" w:type="dxa"/>
            <w:tcBorders>
              <w:top w:val="nil"/>
              <w:left w:val="single" w:sz="4" w:space="0" w:color="auto"/>
              <w:bottom w:val="nil"/>
              <w:right w:val="single" w:sz="4" w:space="0" w:color="auto"/>
            </w:tcBorders>
            <w:shd w:val="clear" w:color="000000" w:fill="FFFFFF"/>
            <w:vAlign w:val="center"/>
            <w:hideMark/>
          </w:tcPr>
          <w:p w:rsidR="009040D2" w:rsidRPr="009040D2" w:rsidRDefault="009040D2" w:rsidP="009040D2">
            <w:pPr>
              <w:spacing w:after="0" w:line="240" w:lineRule="auto"/>
              <w:jc w:val="center"/>
              <w:rPr>
                <w:rFonts w:ascii="Times New Roman" w:eastAsia="Times New Roman" w:hAnsi="Times New Roman" w:cs="Times New Roman"/>
                <w:sz w:val="18"/>
                <w:szCs w:val="18"/>
              </w:rPr>
            </w:pPr>
            <w:r w:rsidRPr="009040D2">
              <w:rPr>
                <w:rFonts w:ascii="Times New Roman" w:eastAsia="Times New Roman" w:hAnsi="Times New Roman" w:cs="Times New Roman"/>
                <w:sz w:val="18"/>
                <w:szCs w:val="18"/>
              </w:rPr>
              <w:t>№ лота</w:t>
            </w:r>
          </w:p>
        </w:tc>
        <w:tc>
          <w:tcPr>
            <w:tcW w:w="1702" w:type="dxa"/>
            <w:tcBorders>
              <w:top w:val="nil"/>
              <w:left w:val="nil"/>
              <w:bottom w:val="nil"/>
              <w:right w:val="single" w:sz="4" w:space="0" w:color="auto"/>
            </w:tcBorders>
            <w:shd w:val="clear" w:color="000000" w:fill="FFFFFF"/>
            <w:vAlign w:val="center"/>
            <w:hideMark/>
          </w:tcPr>
          <w:p w:rsidR="009040D2" w:rsidRPr="009040D2" w:rsidRDefault="009040D2" w:rsidP="009040D2">
            <w:pPr>
              <w:spacing w:after="0" w:line="240" w:lineRule="auto"/>
              <w:jc w:val="center"/>
              <w:rPr>
                <w:rFonts w:ascii="Times New Roman" w:eastAsia="Times New Roman" w:hAnsi="Times New Roman" w:cs="Times New Roman"/>
                <w:sz w:val="18"/>
                <w:szCs w:val="18"/>
              </w:rPr>
            </w:pPr>
            <w:r w:rsidRPr="009040D2">
              <w:rPr>
                <w:rFonts w:ascii="Times New Roman" w:eastAsia="Times New Roman" w:hAnsi="Times New Roman" w:cs="Times New Roman"/>
                <w:sz w:val="18"/>
                <w:szCs w:val="18"/>
              </w:rPr>
              <w:t xml:space="preserve">Предмет аукциона/адрес земельного участка: </w:t>
            </w:r>
            <w:r w:rsidRPr="009040D2">
              <w:rPr>
                <w:rFonts w:ascii="Times New Roman" w:eastAsia="Times New Roman" w:hAnsi="Times New Roman" w:cs="Times New Roman"/>
                <w:sz w:val="18"/>
                <w:szCs w:val="18"/>
              </w:rPr>
              <w:br/>
            </w:r>
            <w:proofErr w:type="gramStart"/>
            <w:r w:rsidRPr="009040D2">
              <w:rPr>
                <w:rFonts w:ascii="Times New Roman" w:eastAsia="Times New Roman" w:hAnsi="Times New Roman" w:cs="Times New Roman"/>
                <w:sz w:val="18"/>
                <w:szCs w:val="18"/>
              </w:rPr>
              <w:t>г</w:t>
            </w:r>
            <w:proofErr w:type="gramEnd"/>
            <w:r w:rsidRPr="009040D2">
              <w:rPr>
                <w:rFonts w:ascii="Times New Roman" w:eastAsia="Times New Roman" w:hAnsi="Times New Roman" w:cs="Times New Roman"/>
                <w:sz w:val="18"/>
                <w:szCs w:val="18"/>
              </w:rPr>
              <w:t xml:space="preserve">. Гомель </w:t>
            </w:r>
          </w:p>
        </w:tc>
        <w:tc>
          <w:tcPr>
            <w:tcW w:w="2964" w:type="dxa"/>
            <w:gridSpan w:val="2"/>
            <w:tcBorders>
              <w:top w:val="single" w:sz="4" w:space="0" w:color="auto"/>
              <w:left w:val="nil"/>
              <w:bottom w:val="single" w:sz="4" w:space="0" w:color="auto"/>
              <w:right w:val="single" w:sz="4" w:space="0" w:color="000000"/>
            </w:tcBorders>
            <w:shd w:val="clear" w:color="000000" w:fill="FFFFFF"/>
            <w:vAlign w:val="center"/>
            <w:hideMark/>
          </w:tcPr>
          <w:p w:rsidR="009040D2" w:rsidRPr="009040D2" w:rsidRDefault="009040D2" w:rsidP="009040D2">
            <w:pPr>
              <w:spacing w:after="0" w:line="240" w:lineRule="auto"/>
              <w:jc w:val="center"/>
              <w:rPr>
                <w:rFonts w:ascii="Times New Roman" w:eastAsia="Times New Roman" w:hAnsi="Times New Roman" w:cs="Times New Roman"/>
                <w:sz w:val="18"/>
                <w:szCs w:val="18"/>
              </w:rPr>
            </w:pPr>
            <w:r w:rsidRPr="009040D2">
              <w:rPr>
                <w:rFonts w:ascii="Times New Roman" w:eastAsia="Times New Roman" w:hAnsi="Times New Roman" w:cs="Times New Roman"/>
                <w:sz w:val="18"/>
                <w:szCs w:val="18"/>
              </w:rPr>
              <w:t>Целевое назначение</w:t>
            </w:r>
          </w:p>
        </w:tc>
        <w:tc>
          <w:tcPr>
            <w:tcW w:w="993" w:type="dxa"/>
            <w:tcBorders>
              <w:top w:val="nil"/>
              <w:left w:val="nil"/>
              <w:bottom w:val="nil"/>
              <w:right w:val="single" w:sz="4" w:space="0" w:color="auto"/>
            </w:tcBorders>
            <w:shd w:val="clear" w:color="000000" w:fill="FFFFFF"/>
            <w:vAlign w:val="center"/>
            <w:hideMark/>
          </w:tcPr>
          <w:p w:rsidR="009040D2" w:rsidRPr="009040D2" w:rsidRDefault="009040D2" w:rsidP="009040D2">
            <w:pPr>
              <w:spacing w:after="0" w:line="240" w:lineRule="auto"/>
              <w:jc w:val="center"/>
              <w:rPr>
                <w:rFonts w:ascii="Times New Roman" w:eastAsia="Times New Roman" w:hAnsi="Times New Roman" w:cs="Times New Roman"/>
                <w:sz w:val="18"/>
                <w:szCs w:val="18"/>
              </w:rPr>
            </w:pPr>
            <w:r w:rsidRPr="009040D2">
              <w:rPr>
                <w:rFonts w:ascii="Times New Roman" w:eastAsia="Times New Roman" w:hAnsi="Times New Roman" w:cs="Times New Roman"/>
                <w:sz w:val="18"/>
                <w:szCs w:val="18"/>
              </w:rPr>
              <w:t>Начальная стоимость,</w:t>
            </w:r>
            <w:r w:rsidRPr="009040D2">
              <w:rPr>
                <w:rFonts w:ascii="Times New Roman" w:eastAsia="Times New Roman" w:hAnsi="Times New Roman" w:cs="Times New Roman"/>
                <w:sz w:val="18"/>
                <w:szCs w:val="18"/>
              </w:rPr>
              <w:br/>
              <w:t>руб.</w:t>
            </w:r>
          </w:p>
        </w:tc>
        <w:tc>
          <w:tcPr>
            <w:tcW w:w="888" w:type="dxa"/>
            <w:tcBorders>
              <w:top w:val="nil"/>
              <w:left w:val="nil"/>
              <w:bottom w:val="nil"/>
              <w:right w:val="single" w:sz="4" w:space="0" w:color="auto"/>
            </w:tcBorders>
            <w:shd w:val="clear" w:color="auto" w:fill="auto"/>
            <w:vAlign w:val="center"/>
            <w:hideMark/>
          </w:tcPr>
          <w:p w:rsidR="009040D2" w:rsidRPr="009040D2" w:rsidRDefault="009040D2" w:rsidP="009040D2">
            <w:pPr>
              <w:spacing w:after="0" w:line="240" w:lineRule="auto"/>
              <w:jc w:val="center"/>
              <w:rPr>
                <w:rFonts w:ascii="Times New Roman" w:eastAsia="Times New Roman" w:hAnsi="Times New Roman" w:cs="Times New Roman"/>
                <w:sz w:val="18"/>
                <w:szCs w:val="18"/>
              </w:rPr>
            </w:pPr>
            <w:r w:rsidRPr="009040D2">
              <w:rPr>
                <w:rFonts w:ascii="Times New Roman" w:eastAsia="Times New Roman" w:hAnsi="Times New Roman" w:cs="Times New Roman"/>
                <w:sz w:val="18"/>
                <w:szCs w:val="18"/>
              </w:rPr>
              <w:t xml:space="preserve">Сумма         задатка, </w:t>
            </w:r>
            <w:r w:rsidRPr="009040D2">
              <w:rPr>
                <w:rFonts w:ascii="Times New Roman" w:eastAsia="Times New Roman" w:hAnsi="Times New Roman" w:cs="Times New Roman"/>
                <w:sz w:val="18"/>
                <w:szCs w:val="18"/>
              </w:rPr>
              <w:br/>
              <w:t>руб.</w:t>
            </w:r>
          </w:p>
        </w:tc>
        <w:tc>
          <w:tcPr>
            <w:tcW w:w="954" w:type="dxa"/>
            <w:tcBorders>
              <w:top w:val="nil"/>
              <w:left w:val="nil"/>
              <w:bottom w:val="nil"/>
              <w:right w:val="single" w:sz="4" w:space="0" w:color="auto"/>
            </w:tcBorders>
            <w:shd w:val="clear" w:color="auto" w:fill="auto"/>
            <w:vAlign w:val="center"/>
            <w:hideMark/>
          </w:tcPr>
          <w:p w:rsidR="009040D2" w:rsidRPr="009040D2" w:rsidRDefault="009040D2" w:rsidP="009040D2">
            <w:pPr>
              <w:spacing w:after="0" w:line="240" w:lineRule="auto"/>
              <w:jc w:val="center"/>
              <w:rPr>
                <w:rFonts w:ascii="Times New Roman" w:eastAsia="Times New Roman" w:hAnsi="Times New Roman" w:cs="Times New Roman"/>
                <w:sz w:val="18"/>
                <w:szCs w:val="18"/>
              </w:rPr>
            </w:pPr>
            <w:r w:rsidRPr="009040D2">
              <w:rPr>
                <w:rFonts w:ascii="Times New Roman" w:eastAsia="Times New Roman" w:hAnsi="Times New Roman" w:cs="Times New Roman"/>
                <w:sz w:val="18"/>
                <w:szCs w:val="18"/>
              </w:rPr>
              <w:t xml:space="preserve">Расходы на подготовку </w:t>
            </w:r>
            <w:proofErr w:type="spellStart"/>
            <w:r w:rsidRPr="009040D2">
              <w:rPr>
                <w:rFonts w:ascii="Times New Roman" w:eastAsia="Times New Roman" w:hAnsi="Times New Roman" w:cs="Times New Roman"/>
                <w:sz w:val="18"/>
                <w:szCs w:val="18"/>
              </w:rPr>
              <w:t>док-ции</w:t>
            </w:r>
            <w:proofErr w:type="spellEnd"/>
            <w:r w:rsidRPr="009040D2">
              <w:rPr>
                <w:rFonts w:ascii="Times New Roman" w:eastAsia="Times New Roman" w:hAnsi="Times New Roman" w:cs="Times New Roman"/>
                <w:sz w:val="18"/>
                <w:szCs w:val="18"/>
              </w:rPr>
              <w:t>, руб.</w:t>
            </w:r>
          </w:p>
        </w:tc>
        <w:tc>
          <w:tcPr>
            <w:tcW w:w="2848" w:type="dxa"/>
            <w:gridSpan w:val="2"/>
            <w:tcBorders>
              <w:top w:val="nil"/>
              <w:left w:val="nil"/>
              <w:bottom w:val="nil"/>
              <w:right w:val="single" w:sz="4" w:space="0" w:color="auto"/>
            </w:tcBorders>
            <w:shd w:val="clear" w:color="auto" w:fill="auto"/>
            <w:vAlign w:val="center"/>
            <w:hideMark/>
          </w:tcPr>
          <w:p w:rsidR="009040D2" w:rsidRPr="009040D2" w:rsidRDefault="009040D2" w:rsidP="009040D2">
            <w:pPr>
              <w:spacing w:after="0" w:line="240" w:lineRule="auto"/>
              <w:jc w:val="center"/>
              <w:rPr>
                <w:rFonts w:ascii="Times New Roman" w:eastAsia="Times New Roman" w:hAnsi="Times New Roman" w:cs="Times New Roman"/>
                <w:sz w:val="18"/>
                <w:szCs w:val="18"/>
              </w:rPr>
            </w:pPr>
            <w:r w:rsidRPr="009040D2">
              <w:rPr>
                <w:rFonts w:ascii="Times New Roman" w:eastAsia="Times New Roman" w:hAnsi="Times New Roman" w:cs="Times New Roman"/>
                <w:sz w:val="18"/>
                <w:szCs w:val="18"/>
              </w:rPr>
              <w:t>Наличие ограничений, обременений</w:t>
            </w:r>
          </w:p>
        </w:tc>
      </w:tr>
      <w:tr w:rsidR="009040D2" w:rsidRPr="009040D2" w:rsidTr="003B7723">
        <w:trPr>
          <w:trHeight w:val="3780"/>
        </w:trPr>
        <w:tc>
          <w:tcPr>
            <w:tcW w:w="283" w:type="dxa"/>
            <w:tcBorders>
              <w:top w:val="single" w:sz="4" w:space="0" w:color="auto"/>
              <w:left w:val="single" w:sz="4" w:space="0" w:color="auto"/>
              <w:bottom w:val="nil"/>
              <w:right w:val="single" w:sz="4" w:space="0" w:color="auto"/>
            </w:tcBorders>
            <w:shd w:val="clear" w:color="000000" w:fill="FFFFFF"/>
            <w:vAlign w:val="center"/>
            <w:hideMark/>
          </w:tcPr>
          <w:p w:rsidR="009040D2" w:rsidRPr="009040D2" w:rsidRDefault="009040D2" w:rsidP="009040D2">
            <w:pPr>
              <w:spacing w:after="0" w:line="240" w:lineRule="auto"/>
              <w:jc w:val="center"/>
              <w:rPr>
                <w:rFonts w:ascii="Times New Roman" w:eastAsia="Times New Roman" w:hAnsi="Times New Roman" w:cs="Times New Roman"/>
                <w:b/>
                <w:bCs/>
                <w:sz w:val="18"/>
                <w:szCs w:val="18"/>
              </w:rPr>
            </w:pPr>
            <w:r w:rsidRPr="009040D2">
              <w:rPr>
                <w:rFonts w:ascii="Times New Roman" w:eastAsia="Times New Roman" w:hAnsi="Times New Roman" w:cs="Times New Roman"/>
                <w:b/>
                <w:bCs/>
                <w:sz w:val="18"/>
                <w:szCs w:val="18"/>
              </w:rPr>
              <w:t>1</w:t>
            </w:r>
          </w:p>
        </w:tc>
        <w:tc>
          <w:tcPr>
            <w:tcW w:w="1702" w:type="dxa"/>
            <w:tcBorders>
              <w:top w:val="single" w:sz="4" w:space="0" w:color="auto"/>
              <w:left w:val="nil"/>
              <w:bottom w:val="single" w:sz="4" w:space="0" w:color="auto"/>
              <w:right w:val="single" w:sz="4" w:space="0" w:color="auto"/>
            </w:tcBorders>
            <w:shd w:val="clear" w:color="000000" w:fill="FFFFFF"/>
            <w:vAlign w:val="center"/>
            <w:hideMark/>
          </w:tcPr>
          <w:p w:rsidR="009040D2" w:rsidRPr="009040D2" w:rsidRDefault="009040D2" w:rsidP="009040D2">
            <w:pPr>
              <w:spacing w:after="0" w:line="240" w:lineRule="auto"/>
              <w:jc w:val="center"/>
              <w:rPr>
                <w:rFonts w:ascii="Times New Roman" w:eastAsia="Times New Roman" w:hAnsi="Times New Roman" w:cs="Times New Roman"/>
                <w:b/>
                <w:bCs/>
                <w:sz w:val="18"/>
                <w:szCs w:val="18"/>
              </w:rPr>
            </w:pPr>
            <w:r w:rsidRPr="009040D2">
              <w:rPr>
                <w:rFonts w:ascii="Times New Roman" w:eastAsia="Times New Roman" w:hAnsi="Times New Roman" w:cs="Times New Roman"/>
                <w:b/>
                <w:bCs/>
                <w:sz w:val="18"/>
                <w:szCs w:val="18"/>
              </w:rPr>
              <w:t xml:space="preserve">Право строительства капитального строения (здания, сооружения) на предоставляемом в аренду сроком по 20 июня 2031 г. земельном участке площадью 0,3730 га по ул. Советской, 69, на котором находятся объекты, подлежащие сносу </w:t>
            </w:r>
          </w:p>
        </w:tc>
        <w:tc>
          <w:tcPr>
            <w:tcW w:w="2964" w:type="dxa"/>
            <w:gridSpan w:val="2"/>
            <w:tcBorders>
              <w:top w:val="single" w:sz="4" w:space="0" w:color="auto"/>
              <w:left w:val="nil"/>
              <w:bottom w:val="single" w:sz="4" w:space="0" w:color="auto"/>
              <w:right w:val="single" w:sz="4" w:space="0" w:color="000000"/>
            </w:tcBorders>
            <w:shd w:val="clear" w:color="auto" w:fill="auto"/>
            <w:vAlign w:val="center"/>
            <w:hideMark/>
          </w:tcPr>
          <w:p w:rsidR="009040D2" w:rsidRPr="009040D2" w:rsidRDefault="009040D2" w:rsidP="009040D2">
            <w:pPr>
              <w:spacing w:after="0" w:line="240" w:lineRule="auto"/>
              <w:jc w:val="center"/>
              <w:rPr>
                <w:rFonts w:ascii="Times New Roman" w:eastAsia="Times New Roman" w:hAnsi="Times New Roman" w:cs="Times New Roman"/>
                <w:color w:val="000000"/>
                <w:sz w:val="18"/>
                <w:szCs w:val="18"/>
              </w:rPr>
            </w:pPr>
            <w:proofErr w:type="gramStart"/>
            <w:r w:rsidRPr="009040D2">
              <w:rPr>
                <w:rFonts w:ascii="Times New Roman" w:eastAsia="Times New Roman" w:hAnsi="Times New Roman" w:cs="Times New Roman"/>
                <w:color w:val="000000"/>
                <w:sz w:val="18"/>
                <w:szCs w:val="18"/>
              </w:rPr>
              <w:t>для строительства и обслуживания здания гостиниц, мотелей и (или) здания специализированного культурно-просветительского и (или) зрелищного назначения и (или) здания специализированного для общественного питания и (или) здания специализированного розничной торговли и (или) здания специализированного финансового назначения и (или) здания специализированного физкультурно-оздоровительного и спортивного назначения и (или) здания специализированного для бытового обслуживания населения и (или) здания административно-торгового (земельный участок для размещения объектов</w:t>
            </w:r>
            <w:proofErr w:type="gramEnd"/>
            <w:r w:rsidRPr="009040D2">
              <w:rPr>
                <w:rFonts w:ascii="Times New Roman" w:eastAsia="Times New Roman" w:hAnsi="Times New Roman" w:cs="Times New Roman"/>
                <w:color w:val="000000"/>
                <w:sz w:val="18"/>
                <w:szCs w:val="18"/>
              </w:rPr>
              <w:t xml:space="preserve"> иного назначения)</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9040D2" w:rsidRPr="009040D2" w:rsidRDefault="009040D2" w:rsidP="009040D2">
            <w:pPr>
              <w:spacing w:after="0" w:line="240" w:lineRule="auto"/>
              <w:jc w:val="center"/>
              <w:rPr>
                <w:rFonts w:ascii="Times New Roman" w:eastAsia="Times New Roman" w:hAnsi="Times New Roman" w:cs="Times New Roman"/>
                <w:b/>
                <w:bCs/>
                <w:sz w:val="18"/>
                <w:szCs w:val="18"/>
              </w:rPr>
            </w:pPr>
            <w:r w:rsidRPr="009040D2">
              <w:rPr>
                <w:rFonts w:ascii="Times New Roman" w:eastAsia="Times New Roman" w:hAnsi="Times New Roman" w:cs="Times New Roman"/>
                <w:b/>
                <w:bCs/>
                <w:sz w:val="18"/>
                <w:szCs w:val="18"/>
              </w:rPr>
              <w:t>15 510,74</w:t>
            </w:r>
          </w:p>
        </w:tc>
        <w:tc>
          <w:tcPr>
            <w:tcW w:w="888" w:type="dxa"/>
            <w:tcBorders>
              <w:top w:val="single" w:sz="4" w:space="0" w:color="auto"/>
              <w:left w:val="nil"/>
              <w:bottom w:val="single" w:sz="4" w:space="0" w:color="auto"/>
              <w:right w:val="single" w:sz="4" w:space="0" w:color="auto"/>
            </w:tcBorders>
            <w:shd w:val="clear" w:color="000000" w:fill="FFFFFF"/>
            <w:vAlign w:val="center"/>
            <w:hideMark/>
          </w:tcPr>
          <w:p w:rsidR="009040D2" w:rsidRPr="009040D2" w:rsidRDefault="009040D2" w:rsidP="009040D2">
            <w:pPr>
              <w:spacing w:after="0" w:line="240" w:lineRule="auto"/>
              <w:jc w:val="center"/>
              <w:rPr>
                <w:rFonts w:ascii="Times New Roman" w:eastAsia="Times New Roman" w:hAnsi="Times New Roman" w:cs="Times New Roman"/>
                <w:b/>
                <w:bCs/>
                <w:sz w:val="18"/>
                <w:szCs w:val="18"/>
              </w:rPr>
            </w:pPr>
            <w:r w:rsidRPr="009040D2">
              <w:rPr>
                <w:rFonts w:ascii="Times New Roman" w:eastAsia="Times New Roman" w:hAnsi="Times New Roman" w:cs="Times New Roman"/>
                <w:b/>
                <w:bCs/>
                <w:sz w:val="18"/>
                <w:szCs w:val="18"/>
              </w:rPr>
              <w:t>2 947,04</w:t>
            </w:r>
          </w:p>
        </w:tc>
        <w:tc>
          <w:tcPr>
            <w:tcW w:w="954" w:type="dxa"/>
            <w:tcBorders>
              <w:top w:val="single" w:sz="4" w:space="0" w:color="auto"/>
              <w:left w:val="nil"/>
              <w:bottom w:val="single" w:sz="4" w:space="0" w:color="auto"/>
              <w:right w:val="single" w:sz="4" w:space="0" w:color="auto"/>
            </w:tcBorders>
            <w:shd w:val="clear" w:color="000000" w:fill="FFFFFF"/>
            <w:vAlign w:val="center"/>
            <w:hideMark/>
          </w:tcPr>
          <w:p w:rsidR="009040D2" w:rsidRPr="009040D2" w:rsidRDefault="009040D2" w:rsidP="009040D2">
            <w:pPr>
              <w:spacing w:after="0" w:line="240" w:lineRule="auto"/>
              <w:jc w:val="center"/>
              <w:rPr>
                <w:rFonts w:ascii="Times New Roman" w:eastAsia="Times New Roman" w:hAnsi="Times New Roman" w:cs="Times New Roman"/>
                <w:b/>
                <w:bCs/>
                <w:sz w:val="18"/>
                <w:szCs w:val="18"/>
              </w:rPr>
            </w:pPr>
            <w:r w:rsidRPr="009040D2">
              <w:rPr>
                <w:rFonts w:ascii="Times New Roman" w:eastAsia="Times New Roman" w:hAnsi="Times New Roman" w:cs="Times New Roman"/>
                <w:b/>
                <w:bCs/>
                <w:sz w:val="18"/>
                <w:szCs w:val="18"/>
              </w:rPr>
              <w:t>12 085,00</w:t>
            </w:r>
          </w:p>
        </w:tc>
        <w:tc>
          <w:tcPr>
            <w:tcW w:w="2848" w:type="dxa"/>
            <w:gridSpan w:val="2"/>
            <w:tcBorders>
              <w:top w:val="single" w:sz="4" w:space="0" w:color="auto"/>
              <w:left w:val="nil"/>
              <w:bottom w:val="single" w:sz="4" w:space="0" w:color="auto"/>
              <w:right w:val="single" w:sz="4" w:space="0" w:color="auto"/>
            </w:tcBorders>
            <w:shd w:val="clear" w:color="000000" w:fill="FFFFFF"/>
            <w:vAlign w:val="center"/>
            <w:hideMark/>
          </w:tcPr>
          <w:p w:rsidR="009040D2" w:rsidRPr="009040D2" w:rsidRDefault="009040D2" w:rsidP="009040D2">
            <w:pPr>
              <w:spacing w:after="0" w:line="240" w:lineRule="auto"/>
              <w:jc w:val="center"/>
              <w:rPr>
                <w:rFonts w:ascii="Times New Roman" w:eastAsia="Times New Roman" w:hAnsi="Times New Roman" w:cs="Times New Roman"/>
                <w:b/>
                <w:bCs/>
                <w:sz w:val="18"/>
                <w:szCs w:val="18"/>
              </w:rPr>
            </w:pPr>
            <w:r w:rsidRPr="009040D2">
              <w:rPr>
                <w:rFonts w:ascii="Times New Roman" w:eastAsia="Times New Roman" w:hAnsi="Times New Roman" w:cs="Times New Roman"/>
                <w:b/>
                <w:bCs/>
                <w:sz w:val="18"/>
                <w:szCs w:val="18"/>
              </w:rPr>
              <w:t xml:space="preserve"> обременение в связи с нахождением на земельном участке здания многоквартирного (двухэтажного) кирпичного жилого дома с составными частями и принадлежностями: подвал, сход в подвал и хозяйственных построек (кирпичная, деревянная), подлежащего сносу, а также </w:t>
            </w:r>
            <w:proofErr w:type="spellStart"/>
            <w:r w:rsidRPr="009040D2">
              <w:rPr>
                <w:rFonts w:ascii="Times New Roman" w:eastAsia="Times New Roman" w:hAnsi="Times New Roman" w:cs="Times New Roman"/>
                <w:b/>
                <w:bCs/>
                <w:sz w:val="18"/>
                <w:szCs w:val="18"/>
              </w:rPr>
              <w:t>произростанием</w:t>
            </w:r>
            <w:proofErr w:type="spellEnd"/>
            <w:r w:rsidRPr="009040D2">
              <w:rPr>
                <w:rFonts w:ascii="Times New Roman" w:eastAsia="Times New Roman" w:hAnsi="Times New Roman" w:cs="Times New Roman"/>
                <w:b/>
                <w:bCs/>
                <w:sz w:val="18"/>
                <w:szCs w:val="18"/>
              </w:rPr>
              <w:t xml:space="preserve"> древесно-кустарниковой растительности. Ориентировочный размер убытков составит 1 584 500,00 руб.  </w:t>
            </w:r>
          </w:p>
        </w:tc>
      </w:tr>
      <w:tr w:rsidR="009040D2" w:rsidRPr="009040D2" w:rsidTr="003B7723">
        <w:trPr>
          <w:trHeight w:val="240"/>
        </w:trPr>
        <w:tc>
          <w:tcPr>
            <w:tcW w:w="10632" w:type="dxa"/>
            <w:gridSpan w:val="9"/>
            <w:tcBorders>
              <w:top w:val="single" w:sz="4" w:space="0" w:color="auto"/>
              <w:left w:val="single" w:sz="4" w:space="0" w:color="auto"/>
              <w:bottom w:val="nil"/>
              <w:right w:val="single" w:sz="4" w:space="0" w:color="000000"/>
            </w:tcBorders>
            <w:shd w:val="clear" w:color="000000" w:fill="FFFFFF"/>
            <w:hideMark/>
          </w:tcPr>
          <w:p w:rsidR="009040D2" w:rsidRPr="009040D2" w:rsidRDefault="009040D2" w:rsidP="009040D2">
            <w:pPr>
              <w:spacing w:after="0" w:line="240" w:lineRule="auto"/>
              <w:rPr>
                <w:rFonts w:ascii="Times New Roman" w:eastAsia="Times New Roman" w:hAnsi="Times New Roman" w:cs="Times New Roman"/>
                <w:sz w:val="18"/>
                <w:szCs w:val="18"/>
              </w:rPr>
            </w:pPr>
            <w:r w:rsidRPr="009040D2">
              <w:rPr>
                <w:rFonts w:ascii="Times New Roman" w:eastAsia="Times New Roman" w:hAnsi="Times New Roman" w:cs="Times New Roman"/>
                <w:sz w:val="18"/>
                <w:szCs w:val="18"/>
              </w:rPr>
              <w:t>1. Организатор аукциона - Коммунальное топографо-геодезическое унитарное предприятие "</w:t>
            </w:r>
            <w:proofErr w:type="spellStart"/>
            <w:r w:rsidRPr="009040D2">
              <w:rPr>
                <w:rFonts w:ascii="Times New Roman" w:eastAsia="Times New Roman" w:hAnsi="Times New Roman" w:cs="Times New Roman"/>
                <w:sz w:val="18"/>
                <w:szCs w:val="18"/>
              </w:rPr>
              <w:t>Гомельгеодезцентр</w:t>
            </w:r>
            <w:proofErr w:type="spellEnd"/>
            <w:r w:rsidRPr="009040D2">
              <w:rPr>
                <w:rFonts w:ascii="Times New Roman" w:eastAsia="Times New Roman" w:hAnsi="Times New Roman" w:cs="Times New Roman"/>
                <w:sz w:val="18"/>
                <w:szCs w:val="18"/>
              </w:rPr>
              <w:t>".</w:t>
            </w:r>
          </w:p>
        </w:tc>
      </w:tr>
      <w:tr w:rsidR="009040D2" w:rsidRPr="009040D2" w:rsidTr="003B7723">
        <w:trPr>
          <w:trHeight w:val="495"/>
        </w:trPr>
        <w:tc>
          <w:tcPr>
            <w:tcW w:w="10632" w:type="dxa"/>
            <w:gridSpan w:val="9"/>
            <w:tcBorders>
              <w:top w:val="nil"/>
              <w:left w:val="single" w:sz="4" w:space="0" w:color="auto"/>
              <w:bottom w:val="nil"/>
              <w:right w:val="single" w:sz="4" w:space="0" w:color="000000"/>
            </w:tcBorders>
            <w:shd w:val="clear" w:color="000000" w:fill="FFFFFF"/>
            <w:hideMark/>
          </w:tcPr>
          <w:p w:rsidR="009040D2" w:rsidRPr="009040D2" w:rsidRDefault="009040D2" w:rsidP="009040D2">
            <w:pPr>
              <w:spacing w:after="0" w:line="240" w:lineRule="auto"/>
              <w:rPr>
                <w:rFonts w:ascii="Times New Roman" w:eastAsia="Times New Roman" w:hAnsi="Times New Roman" w:cs="Times New Roman"/>
                <w:color w:val="000000"/>
                <w:sz w:val="18"/>
                <w:szCs w:val="18"/>
              </w:rPr>
            </w:pPr>
            <w:r w:rsidRPr="009040D2">
              <w:rPr>
                <w:rFonts w:ascii="Times New Roman" w:eastAsia="Times New Roman" w:hAnsi="Times New Roman" w:cs="Times New Roman"/>
                <w:color w:val="000000"/>
                <w:sz w:val="18"/>
                <w:szCs w:val="18"/>
              </w:rPr>
              <w:t>2. Аукцион проводится комиссией, созданной Государственным предприятием "</w:t>
            </w:r>
            <w:proofErr w:type="spellStart"/>
            <w:r w:rsidRPr="009040D2">
              <w:rPr>
                <w:rFonts w:ascii="Times New Roman" w:eastAsia="Times New Roman" w:hAnsi="Times New Roman" w:cs="Times New Roman"/>
                <w:color w:val="000000"/>
                <w:sz w:val="18"/>
                <w:szCs w:val="18"/>
              </w:rPr>
              <w:t>Гомельгеодезцентр</w:t>
            </w:r>
            <w:proofErr w:type="spellEnd"/>
            <w:r w:rsidRPr="009040D2">
              <w:rPr>
                <w:rFonts w:ascii="Times New Roman" w:eastAsia="Times New Roman" w:hAnsi="Times New Roman" w:cs="Times New Roman"/>
                <w:color w:val="000000"/>
                <w:sz w:val="18"/>
                <w:szCs w:val="18"/>
              </w:rPr>
              <w:t xml:space="preserve">", в соответствии с Положением о порядке организации и проведения аукционов с условиями на право строительства капитальных строений (зданий, сооружений) на земельном участке в </w:t>
            </w:r>
            <w:proofErr w:type="gramStart"/>
            <w:r w:rsidRPr="009040D2">
              <w:rPr>
                <w:rFonts w:ascii="Times New Roman" w:eastAsia="Times New Roman" w:hAnsi="Times New Roman" w:cs="Times New Roman"/>
                <w:color w:val="000000"/>
                <w:sz w:val="18"/>
                <w:szCs w:val="18"/>
              </w:rPr>
              <w:t>г</w:t>
            </w:r>
            <w:proofErr w:type="gramEnd"/>
            <w:r w:rsidRPr="009040D2">
              <w:rPr>
                <w:rFonts w:ascii="Times New Roman" w:eastAsia="Times New Roman" w:hAnsi="Times New Roman" w:cs="Times New Roman"/>
                <w:color w:val="000000"/>
                <w:sz w:val="18"/>
                <w:szCs w:val="18"/>
              </w:rPr>
              <w:t xml:space="preserve">. Гомель, утвержденного постановлением Совета Министров Республики Беларусь от 13.01.2023 г. № 32.  </w:t>
            </w:r>
          </w:p>
        </w:tc>
      </w:tr>
      <w:tr w:rsidR="009040D2" w:rsidRPr="009040D2" w:rsidTr="003B7723">
        <w:trPr>
          <w:trHeight w:val="1035"/>
        </w:trPr>
        <w:tc>
          <w:tcPr>
            <w:tcW w:w="10632" w:type="dxa"/>
            <w:gridSpan w:val="9"/>
            <w:tcBorders>
              <w:top w:val="nil"/>
              <w:left w:val="single" w:sz="4" w:space="0" w:color="auto"/>
              <w:bottom w:val="nil"/>
              <w:right w:val="single" w:sz="4" w:space="0" w:color="000000"/>
            </w:tcBorders>
            <w:shd w:val="clear" w:color="000000" w:fill="FFFFFF"/>
            <w:hideMark/>
          </w:tcPr>
          <w:p w:rsidR="009040D2" w:rsidRPr="009040D2" w:rsidRDefault="009040D2" w:rsidP="007E0C7A">
            <w:pPr>
              <w:spacing w:after="0" w:line="240" w:lineRule="auto"/>
              <w:rPr>
                <w:rFonts w:ascii="Times New Roman" w:eastAsia="Times New Roman" w:hAnsi="Times New Roman" w:cs="Times New Roman"/>
                <w:sz w:val="18"/>
                <w:szCs w:val="18"/>
              </w:rPr>
            </w:pPr>
            <w:r w:rsidRPr="009040D2">
              <w:rPr>
                <w:rFonts w:ascii="Times New Roman" w:eastAsia="Times New Roman" w:hAnsi="Times New Roman" w:cs="Times New Roman"/>
                <w:sz w:val="18"/>
                <w:szCs w:val="18"/>
              </w:rPr>
              <w:t xml:space="preserve">3. </w:t>
            </w:r>
            <w:r w:rsidRPr="009040D2">
              <w:rPr>
                <w:rFonts w:ascii="Times New Roman" w:eastAsia="Times New Roman" w:hAnsi="Times New Roman" w:cs="Times New Roman"/>
                <w:b/>
                <w:bCs/>
                <w:sz w:val="18"/>
                <w:szCs w:val="18"/>
              </w:rPr>
              <w:t xml:space="preserve">Аукцион состоится  </w:t>
            </w:r>
            <w:r w:rsidRPr="009040D2">
              <w:rPr>
                <w:rFonts w:ascii="Times New Roman" w:eastAsia="Times New Roman" w:hAnsi="Times New Roman" w:cs="Times New Roman"/>
                <w:b/>
                <w:bCs/>
                <w:color w:val="FF0000"/>
                <w:sz w:val="18"/>
                <w:szCs w:val="18"/>
              </w:rPr>
              <w:t xml:space="preserve">27 августа 2026 г. в 14.30 </w:t>
            </w:r>
            <w:r w:rsidRPr="009040D2">
              <w:rPr>
                <w:rFonts w:ascii="Times New Roman" w:eastAsia="Times New Roman" w:hAnsi="Times New Roman" w:cs="Times New Roman"/>
                <w:b/>
                <w:bCs/>
                <w:sz w:val="18"/>
                <w:szCs w:val="18"/>
              </w:rPr>
              <w:t xml:space="preserve"> в Управлении по труду, занятости и социальной защите населения Гомельского городского исполнительного комитета по адресу: г. </w:t>
            </w:r>
            <w:r w:rsidR="007E0C7A">
              <w:rPr>
                <w:rFonts w:ascii="Times New Roman" w:eastAsia="Times New Roman" w:hAnsi="Times New Roman" w:cs="Times New Roman"/>
                <w:b/>
                <w:bCs/>
                <w:sz w:val="18"/>
                <w:szCs w:val="18"/>
              </w:rPr>
              <w:t xml:space="preserve">Гомель, </w:t>
            </w:r>
            <w:r w:rsidRPr="009040D2">
              <w:rPr>
                <w:rFonts w:ascii="Times New Roman" w:eastAsia="Times New Roman" w:hAnsi="Times New Roman" w:cs="Times New Roman"/>
                <w:b/>
                <w:bCs/>
                <w:sz w:val="18"/>
                <w:szCs w:val="18"/>
              </w:rPr>
              <w:t xml:space="preserve">ул. </w:t>
            </w:r>
            <w:proofErr w:type="gramStart"/>
            <w:r w:rsidRPr="009040D2">
              <w:rPr>
                <w:rFonts w:ascii="Times New Roman" w:eastAsia="Times New Roman" w:hAnsi="Times New Roman" w:cs="Times New Roman"/>
                <w:b/>
                <w:bCs/>
                <w:sz w:val="18"/>
                <w:szCs w:val="18"/>
              </w:rPr>
              <w:t>Пролетарская</w:t>
            </w:r>
            <w:proofErr w:type="gramEnd"/>
            <w:r w:rsidRPr="009040D2">
              <w:rPr>
                <w:rFonts w:ascii="Times New Roman" w:eastAsia="Times New Roman" w:hAnsi="Times New Roman" w:cs="Times New Roman"/>
                <w:b/>
                <w:bCs/>
                <w:sz w:val="18"/>
                <w:szCs w:val="18"/>
              </w:rPr>
              <w:t xml:space="preserve">, 18, </w:t>
            </w:r>
            <w:r w:rsidRPr="009040D2">
              <w:rPr>
                <w:rFonts w:ascii="Times New Roman" w:eastAsia="Times New Roman" w:hAnsi="Times New Roman" w:cs="Times New Roman"/>
                <w:sz w:val="18"/>
                <w:szCs w:val="18"/>
              </w:rPr>
              <w:t xml:space="preserve">при наличии не менее двух участников на каждый лот. Если заявление на участие подано только одним участником, право строительства капитальных строений (зданий, сооружений) на предоставленном земельном участке, на котором находятся объекты, подлежащие сносу, </w:t>
            </w:r>
            <w:proofErr w:type="spellStart"/>
            <w:r w:rsidRPr="009040D2">
              <w:rPr>
                <w:rFonts w:ascii="Times New Roman" w:eastAsia="Times New Roman" w:hAnsi="Times New Roman" w:cs="Times New Roman"/>
                <w:sz w:val="18"/>
                <w:szCs w:val="18"/>
              </w:rPr>
              <w:t>предоставляестя</w:t>
            </w:r>
            <w:proofErr w:type="spellEnd"/>
            <w:r w:rsidRPr="009040D2">
              <w:rPr>
                <w:rFonts w:ascii="Times New Roman" w:eastAsia="Times New Roman" w:hAnsi="Times New Roman" w:cs="Times New Roman"/>
                <w:sz w:val="18"/>
                <w:szCs w:val="18"/>
              </w:rPr>
              <w:t xml:space="preserve"> этому лицу при его согласии с внесением платы в размере начальной цены предмета аукциона, увеличенной на 5 процентов.</w:t>
            </w:r>
          </w:p>
        </w:tc>
      </w:tr>
      <w:tr w:rsidR="009040D2" w:rsidRPr="009040D2" w:rsidTr="003B7723">
        <w:trPr>
          <w:trHeight w:val="1035"/>
        </w:trPr>
        <w:tc>
          <w:tcPr>
            <w:tcW w:w="10632" w:type="dxa"/>
            <w:gridSpan w:val="9"/>
            <w:tcBorders>
              <w:top w:val="nil"/>
              <w:left w:val="single" w:sz="4" w:space="0" w:color="auto"/>
              <w:bottom w:val="nil"/>
              <w:right w:val="single" w:sz="4" w:space="0" w:color="000000"/>
            </w:tcBorders>
            <w:shd w:val="clear" w:color="000000" w:fill="FFFFFF"/>
            <w:hideMark/>
          </w:tcPr>
          <w:p w:rsidR="009040D2" w:rsidRPr="009040D2" w:rsidRDefault="009040D2" w:rsidP="009040D2">
            <w:pPr>
              <w:spacing w:after="0" w:line="240" w:lineRule="auto"/>
              <w:rPr>
                <w:rFonts w:ascii="Times New Roman" w:eastAsia="Times New Roman" w:hAnsi="Times New Roman" w:cs="Times New Roman"/>
                <w:sz w:val="18"/>
                <w:szCs w:val="18"/>
              </w:rPr>
            </w:pPr>
            <w:r w:rsidRPr="009040D2">
              <w:rPr>
                <w:rFonts w:ascii="Times New Roman" w:eastAsia="Times New Roman" w:hAnsi="Times New Roman" w:cs="Times New Roman"/>
                <w:sz w:val="18"/>
                <w:szCs w:val="18"/>
              </w:rPr>
              <w:t xml:space="preserve">4. К участию в аукционе допускаются юридические лица и индивидуальные </w:t>
            </w:r>
            <w:proofErr w:type="spellStart"/>
            <w:r w:rsidRPr="009040D2">
              <w:rPr>
                <w:rFonts w:ascii="Times New Roman" w:eastAsia="Times New Roman" w:hAnsi="Times New Roman" w:cs="Times New Roman"/>
                <w:sz w:val="18"/>
                <w:szCs w:val="18"/>
              </w:rPr>
              <w:t>предприниматели</w:t>
            </w:r>
            <w:proofErr w:type="gramStart"/>
            <w:r w:rsidRPr="009040D2">
              <w:rPr>
                <w:rFonts w:ascii="Times New Roman" w:eastAsia="Times New Roman" w:hAnsi="Times New Roman" w:cs="Times New Roman"/>
                <w:sz w:val="18"/>
                <w:szCs w:val="18"/>
              </w:rPr>
              <w:t>,к</w:t>
            </w:r>
            <w:proofErr w:type="gramEnd"/>
            <w:r w:rsidRPr="009040D2">
              <w:rPr>
                <w:rFonts w:ascii="Times New Roman" w:eastAsia="Times New Roman" w:hAnsi="Times New Roman" w:cs="Times New Roman"/>
                <w:sz w:val="18"/>
                <w:szCs w:val="18"/>
              </w:rPr>
              <w:t>онсолидированные</w:t>
            </w:r>
            <w:proofErr w:type="spellEnd"/>
            <w:r w:rsidRPr="009040D2">
              <w:rPr>
                <w:rFonts w:ascii="Times New Roman" w:eastAsia="Times New Roman" w:hAnsi="Times New Roman" w:cs="Times New Roman"/>
                <w:sz w:val="18"/>
                <w:szCs w:val="18"/>
              </w:rPr>
              <w:t xml:space="preserve"> участники - два и более юридических лица и индивидуальных предпринимателя, которые в указанные в извещении сроки, внесли </w:t>
            </w:r>
            <w:r w:rsidRPr="009040D2">
              <w:rPr>
                <w:rFonts w:ascii="Times New Roman" w:eastAsia="Times New Roman" w:hAnsi="Times New Roman" w:cs="Times New Roman"/>
                <w:b/>
                <w:bCs/>
                <w:sz w:val="18"/>
                <w:szCs w:val="18"/>
              </w:rPr>
              <w:t xml:space="preserve">задаток для участия в аукционе на следующий счет: </w:t>
            </w:r>
            <w:proofErr w:type="spellStart"/>
            <w:r w:rsidRPr="009040D2">
              <w:rPr>
                <w:rFonts w:ascii="Times New Roman" w:eastAsia="Times New Roman" w:hAnsi="Times New Roman" w:cs="Times New Roman"/>
                <w:b/>
                <w:bCs/>
                <w:sz w:val="18"/>
                <w:szCs w:val="18"/>
              </w:rPr>
              <w:t>р</w:t>
            </w:r>
            <w:proofErr w:type="spellEnd"/>
            <w:r w:rsidRPr="009040D2">
              <w:rPr>
                <w:rFonts w:ascii="Times New Roman" w:eastAsia="Times New Roman" w:hAnsi="Times New Roman" w:cs="Times New Roman"/>
                <w:b/>
                <w:bCs/>
                <w:sz w:val="18"/>
                <w:szCs w:val="18"/>
              </w:rPr>
              <w:t>/с BY74 BAPB 3012 2030 8001 3000 0000 в ОАО "</w:t>
            </w:r>
            <w:proofErr w:type="spellStart"/>
            <w:r w:rsidRPr="009040D2">
              <w:rPr>
                <w:rFonts w:ascii="Times New Roman" w:eastAsia="Times New Roman" w:hAnsi="Times New Roman" w:cs="Times New Roman"/>
                <w:b/>
                <w:bCs/>
                <w:sz w:val="18"/>
                <w:szCs w:val="18"/>
              </w:rPr>
              <w:t>Белагропромбанк</w:t>
            </w:r>
            <w:proofErr w:type="spellEnd"/>
            <w:r w:rsidRPr="009040D2">
              <w:rPr>
                <w:rFonts w:ascii="Times New Roman" w:eastAsia="Times New Roman" w:hAnsi="Times New Roman" w:cs="Times New Roman"/>
                <w:b/>
                <w:bCs/>
                <w:sz w:val="18"/>
                <w:szCs w:val="18"/>
              </w:rPr>
              <w:t>", УНП 400230163, БИК BAPBBY2Х. Получатель платежа - Государственное предприятие "</w:t>
            </w:r>
            <w:proofErr w:type="spellStart"/>
            <w:r w:rsidRPr="009040D2">
              <w:rPr>
                <w:rFonts w:ascii="Times New Roman" w:eastAsia="Times New Roman" w:hAnsi="Times New Roman" w:cs="Times New Roman"/>
                <w:b/>
                <w:bCs/>
                <w:sz w:val="18"/>
                <w:szCs w:val="18"/>
              </w:rPr>
              <w:t>Гомельгеодезцентр</w:t>
            </w:r>
            <w:proofErr w:type="spellEnd"/>
            <w:r w:rsidRPr="009040D2">
              <w:rPr>
                <w:rFonts w:ascii="Times New Roman" w:eastAsia="Times New Roman" w:hAnsi="Times New Roman" w:cs="Times New Roman"/>
                <w:b/>
                <w:bCs/>
                <w:sz w:val="18"/>
                <w:szCs w:val="18"/>
              </w:rPr>
              <w:t>". Наименование платежа - оплата задатка за участие в аукционе</w:t>
            </w:r>
            <w:r w:rsidRPr="009040D2">
              <w:rPr>
                <w:rFonts w:ascii="Times New Roman" w:eastAsia="Times New Roman" w:hAnsi="Times New Roman" w:cs="Times New Roman"/>
                <w:sz w:val="18"/>
                <w:szCs w:val="18"/>
              </w:rPr>
              <w:t>. Юридические лица и индивидуальные предприниматели производят оплату задатка со своего расчетного счета.</w:t>
            </w:r>
          </w:p>
        </w:tc>
      </w:tr>
      <w:tr w:rsidR="009040D2" w:rsidRPr="009040D2" w:rsidTr="003B7723">
        <w:trPr>
          <w:trHeight w:val="570"/>
        </w:trPr>
        <w:tc>
          <w:tcPr>
            <w:tcW w:w="10632" w:type="dxa"/>
            <w:gridSpan w:val="9"/>
            <w:tcBorders>
              <w:top w:val="nil"/>
              <w:left w:val="single" w:sz="4" w:space="0" w:color="auto"/>
              <w:bottom w:val="nil"/>
              <w:right w:val="single" w:sz="4" w:space="0" w:color="000000"/>
            </w:tcBorders>
            <w:shd w:val="clear" w:color="000000" w:fill="FFFFFF"/>
            <w:hideMark/>
          </w:tcPr>
          <w:p w:rsidR="009040D2" w:rsidRPr="009040D2" w:rsidRDefault="009040D2" w:rsidP="009040D2">
            <w:pPr>
              <w:spacing w:after="0" w:line="240" w:lineRule="auto"/>
              <w:rPr>
                <w:rFonts w:ascii="Times New Roman" w:eastAsia="Times New Roman" w:hAnsi="Times New Roman" w:cs="Times New Roman"/>
                <w:color w:val="000000"/>
                <w:sz w:val="18"/>
                <w:szCs w:val="18"/>
              </w:rPr>
            </w:pPr>
            <w:r w:rsidRPr="009040D2">
              <w:rPr>
                <w:rFonts w:ascii="Times New Roman" w:eastAsia="Times New Roman" w:hAnsi="Times New Roman" w:cs="Times New Roman"/>
                <w:b/>
                <w:bCs/>
                <w:color w:val="000000"/>
                <w:sz w:val="18"/>
                <w:szCs w:val="18"/>
              </w:rPr>
              <w:t xml:space="preserve">Перечень документов предоставляемых участником:  </w:t>
            </w:r>
            <w:r w:rsidRPr="009040D2">
              <w:rPr>
                <w:rFonts w:ascii="Times New Roman" w:eastAsia="Times New Roman" w:hAnsi="Times New Roman" w:cs="Times New Roman"/>
                <w:color w:val="000000"/>
                <w:sz w:val="18"/>
                <w:szCs w:val="18"/>
              </w:rPr>
              <w:t xml:space="preserve">                                                                                                                                                                                                                                                                                                  4.1 заявление на участие в аукционе; документ, подтверждающий внесение суммы задатка;   </w:t>
            </w:r>
          </w:p>
        </w:tc>
      </w:tr>
      <w:tr w:rsidR="009040D2" w:rsidRPr="009040D2" w:rsidTr="003B7723">
        <w:trPr>
          <w:trHeight w:val="795"/>
        </w:trPr>
        <w:tc>
          <w:tcPr>
            <w:tcW w:w="10632" w:type="dxa"/>
            <w:gridSpan w:val="9"/>
            <w:tcBorders>
              <w:top w:val="nil"/>
              <w:left w:val="single" w:sz="4" w:space="0" w:color="auto"/>
              <w:bottom w:val="nil"/>
              <w:right w:val="single" w:sz="4" w:space="0" w:color="000000"/>
            </w:tcBorders>
            <w:shd w:val="clear" w:color="000000" w:fill="FFFFFF"/>
            <w:hideMark/>
          </w:tcPr>
          <w:p w:rsidR="009040D2" w:rsidRPr="009040D2" w:rsidRDefault="009040D2" w:rsidP="009040D2">
            <w:pPr>
              <w:spacing w:after="0" w:line="240" w:lineRule="auto"/>
              <w:rPr>
                <w:rFonts w:ascii="Times New Roman" w:eastAsia="Times New Roman" w:hAnsi="Times New Roman" w:cs="Times New Roman"/>
                <w:color w:val="000000"/>
                <w:sz w:val="18"/>
                <w:szCs w:val="18"/>
              </w:rPr>
            </w:pPr>
            <w:r w:rsidRPr="009040D2">
              <w:rPr>
                <w:rFonts w:ascii="Times New Roman" w:eastAsia="Times New Roman" w:hAnsi="Times New Roman" w:cs="Times New Roman"/>
                <w:color w:val="000000"/>
                <w:sz w:val="18"/>
                <w:szCs w:val="18"/>
              </w:rPr>
              <w:t>4.2. представители или уполномоченные должностные лица юридических лиц Республики Беларусь - документ, удостоверяющий личность, доверенность, выданную юридическим лицом, или документ, подтверждающий полномочия должностного лица, а также их копии</w:t>
            </w:r>
            <w:proofErr w:type="gramStart"/>
            <w:r w:rsidRPr="009040D2">
              <w:rPr>
                <w:rFonts w:ascii="Times New Roman" w:eastAsia="Times New Roman" w:hAnsi="Times New Roman" w:cs="Times New Roman"/>
                <w:color w:val="000000"/>
                <w:sz w:val="18"/>
                <w:szCs w:val="18"/>
              </w:rPr>
              <w:t>.</w:t>
            </w:r>
            <w:proofErr w:type="gramEnd"/>
            <w:r w:rsidRPr="009040D2">
              <w:rPr>
                <w:rFonts w:ascii="Times New Roman" w:eastAsia="Times New Roman" w:hAnsi="Times New Roman" w:cs="Times New Roman"/>
                <w:color w:val="000000"/>
                <w:sz w:val="18"/>
                <w:szCs w:val="18"/>
              </w:rPr>
              <w:t xml:space="preserve"> </w:t>
            </w:r>
            <w:proofErr w:type="gramStart"/>
            <w:r w:rsidRPr="009040D2">
              <w:rPr>
                <w:rFonts w:ascii="Times New Roman" w:eastAsia="Times New Roman" w:hAnsi="Times New Roman" w:cs="Times New Roman"/>
                <w:color w:val="000000"/>
                <w:sz w:val="18"/>
                <w:szCs w:val="18"/>
              </w:rPr>
              <w:t>к</w:t>
            </w:r>
            <w:proofErr w:type="gramEnd"/>
            <w:r w:rsidRPr="009040D2">
              <w:rPr>
                <w:rFonts w:ascii="Times New Roman" w:eastAsia="Times New Roman" w:hAnsi="Times New Roman" w:cs="Times New Roman"/>
                <w:color w:val="000000"/>
                <w:sz w:val="18"/>
                <w:szCs w:val="18"/>
              </w:rPr>
              <w:t xml:space="preserve">опии документов, подтверждающих государственную регистрацию юридического лица без нотариального засвидетельствования, документ с указанием банковских реквизитов юридического лица; </w:t>
            </w:r>
          </w:p>
        </w:tc>
      </w:tr>
      <w:tr w:rsidR="009040D2" w:rsidRPr="009040D2" w:rsidTr="003B7723">
        <w:trPr>
          <w:trHeight w:val="525"/>
        </w:trPr>
        <w:tc>
          <w:tcPr>
            <w:tcW w:w="10632" w:type="dxa"/>
            <w:gridSpan w:val="9"/>
            <w:tcBorders>
              <w:top w:val="nil"/>
              <w:left w:val="single" w:sz="4" w:space="0" w:color="auto"/>
              <w:bottom w:val="nil"/>
              <w:right w:val="single" w:sz="4" w:space="0" w:color="000000"/>
            </w:tcBorders>
            <w:shd w:val="clear" w:color="000000" w:fill="FFFFFF"/>
            <w:hideMark/>
          </w:tcPr>
          <w:p w:rsidR="009040D2" w:rsidRPr="009040D2" w:rsidRDefault="009040D2" w:rsidP="009040D2">
            <w:pPr>
              <w:spacing w:after="0" w:line="240" w:lineRule="auto"/>
              <w:rPr>
                <w:rFonts w:ascii="Times New Roman" w:eastAsia="Times New Roman" w:hAnsi="Times New Roman" w:cs="Times New Roman"/>
                <w:color w:val="000000"/>
                <w:sz w:val="18"/>
                <w:szCs w:val="18"/>
              </w:rPr>
            </w:pPr>
            <w:r w:rsidRPr="009040D2">
              <w:rPr>
                <w:rFonts w:ascii="Times New Roman" w:eastAsia="Times New Roman" w:hAnsi="Times New Roman" w:cs="Times New Roman"/>
                <w:color w:val="000000"/>
                <w:sz w:val="18"/>
                <w:szCs w:val="18"/>
              </w:rPr>
              <w:t xml:space="preserve">4.3 индивидуальный предприниматель - документ, удостоверяющий личность, его копию,  копии документов, подтверждающих государственную регистрацию индивидуального предпринимателя без нотариального засвидетельствования, документ с указанием банковских реквизитов; </w:t>
            </w:r>
          </w:p>
        </w:tc>
      </w:tr>
      <w:tr w:rsidR="009040D2" w:rsidRPr="009040D2" w:rsidTr="003B7723">
        <w:trPr>
          <w:trHeight w:val="285"/>
        </w:trPr>
        <w:tc>
          <w:tcPr>
            <w:tcW w:w="10632" w:type="dxa"/>
            <w:gridSpan w:val="9"/>
            <w:tcBorders>
              <w:top w:val="nil"/>
              <w:left w:val="single" w:sz="4" w:space="0" w:color="auto"/>
              <w:bottom w:val="nil"/>
              <w:right w:val="single" w:sz="4" w:space="0" w:color="000000"/>
            </w:tcBorders>
            <w:shd w:val="clear" w:color="000000" w:fill="FFFFFF"/>
            <w:hideMark/>
          </w:tcPr>
          <w:p w:rsidR="009040D2" w:rsidRPr="009040D2" w:rsidRDefault="009040D2" w:rsidP="009040D2">
            <w:pPr>
              <w:spacing w:after="0" w:line="240" w:lineRule="auto"/>
              <w:rPr>
                <w:rFonts w:ascii="Times New Roman" w:eastAsia="Times New Roman" w:hAnsi="Times New Roman" w:cs="Times New Roman"/>
                <w:color w:val="000000"/>
                <w:sz w:val="18"/>
                <w:szCs w:val="18"/>
              </w:rPr>
            </w:pPr>
            <w:r w:rsidRPr="009040D2">
              <w:rPr>
                <w:rFonts w:ascii="Times New Roman" w:eastAsia="Times New Roman" w:hAnsi="Times New Roman" w:cs="Times New Roman"/>
                <w:color w:val="000000"/>
                <w:sz w:val="18"/>
                <w:szCs w:val="18"/>
              </w:rPr>
              <w:t>5. При необходимости, Организатор аукциона осуществляет показ земельного участка на местности.</w:t>
            </w:r>
          </w:p>
        </w:tc>
      </w:tr>
      <w:tr w:rsidR="009040D2" w:rsidRPr="009040D2" w:rsidTr="003B7723">
        <w:trPr>
          <w:trHeight w:val="555"/>
        </w:trPr>
        <w:tc>
          <w:tcPr>
            <w:tcW w:w="10632" w:type="dxa"/>
            <w:gridSpan w:val="9"/>
            <w:tcBorders>
              <w:top w:val="nil"/>
              <w:left w:val="single" w:sz="4" w:space="0" w:color="auto"/>
              <w:bottom w:val="nil"/>
              <w:right w:val="single" w:sz="4" w:space="0" w:color="000000"/>
            </w:tcBorders>
            <w:shd w:val="clear" w:color="000000" w:fill="FFFFFF"/>
            <w:hideMark/>
          </w:tcPr>
          <w:p w:rsidR="009040D2" w:rsidRPr="009040D2" w:rsidRDefault="009040D2" w:rsidP="009040D2">
            <w:pPr>
              <w:spacing w:after="0" w:line="240" w:lineRule="auto"/>
              <w:rPr>
                <w:rFonts w:ascii="Times New Roman" w:eastAsia="Times New Roman" w:hAnsi="Times New Roman" w:cs="Times New Roman"/>
                <w:color w:val="000000"/>
                <w:sz w:val="18"/>
                <w:szCs w:val="18"/>
              </w:rPr>
            </w:pPr>
            <w:r w:rsidRPr="009040D2">
              <w:rPr>
                <w:rFonts w:ascii="Times New Roman" w:eastAsia="Times New Roman" w:hAnsi="Times New Roman" w:cs="Times New Roman"/>
                <w:color w:val="000000"/>
                <w:sz w:val="18"/>
                <w:szCs w:val="18"/>
              </w:rPr>
              <w:t>6. Лицо, желающее принять участие в аукционе, обязано подписать с организатором торгов Соглашение, определяющее взаимные права, обязанности и ответственность сторон, в процессе подготовки и проведения аукциона.</w:t>
            </w:r>
          </w:p>
        </w:tc>
      </w:tr>
      <w:tr w:rsidR="009040D2" w:rsidRPr="009040D2" w:rsidTr="003B7723">
        <w:trPr>
          <w:trHeight w:val="567"/>
        </w:trPr>
        <w:tc>
          <w:tcPr>
            <w:tcW w:w="10632" w:type="dxa"/>
            <w:gridSpan w:val="9"/>
            <w:tcBorders>
              <w:top w:val="nil"/>
              <w:left w:val="single" w:sz="4" w:space="0" w:color="auto"/>
              <w:bottom w:val="nil"/>
              <w:right w:val="single" w:sz="4" w:space="0" w:color="000000"/>
            </w:tcBorders>
            <w:shd w:val="clear" w:color="000000" w:fill="FFFFFF"/>
            <w:hideMark/>
          </w:tcPr>
          <w:p w:rsidR="009040D2" w:rsidRPr="0008593B" w:rsidRDefault="009040D2" w:rsidP="0008593B">
            <w:pPr>
              <w:spacing w:after="0" w:line="240" w:lineRule="auto"/>
              <w:rPr>
                <w:rFonts w:ascii="Times New Roman" w:eastAsia="Times New Roman" w:hAnsi="Times New Roman" w:cs="Times New Roman"/>
                <w:color w:val="000000"/>
                <w:sz w:val="18"/>
                <w:szCs w:val="18"/>
              </w:rPr>
            </w:pPr>
            <w:r w:rsidRPr="009040D2">
              <w:rPr>
                <w:rFonts w:ascii="Times New Roman" w:eastAsia="Times New Roman" w:hAnsi="Times New Roman" w:cs="Times New Roman"/>
                <w:color w:val="000000"/>
                <w:sz w:val="18"/>
                <w:szCs w:val="18"/>
              </w:rPr>
              <w:t xml:space="preserve">7. </w:t>
            </w:r>
            <w:proofErr w:type="gramStart"/>
            <w:r w:rsidRPr="009040D2">
              <w:rPr>
                <w:rFonts w:ascii="Times New Roman" w:eastAsia="Times New Roman" w:hAnsi="Times New Roman" w:cs="Times New Roman"/>
                <w:b/>
                <w:bCs/>
                <w:color w:val="000000"/>
                <w:sz w:val="18"/>
                <w:szCs w:val="18"/>
              </w:rPr>
              <w:t xml:space="preserve">Победитель аукциона либо единственный участник несостоявшегося аукциона, выразивший согласие на предоставление предмета аукциона по начальной цене, увеличенной на 5%, </w:t>
            </w:r>
            <w:r w:rsidRPr="009040D2">
              <w:rPr>
                <w:rFonts w:ascii="Times New Roman" w:eastAsia="Times New Roman" w:hAnsi="Times New Roman" w:cs="Times New Roman"/>
                <w:color w:val="000000"/>
                <w:sz w:val="18"/>
                <w:szCs w:val="18"/>
              </w:rPr>
              <w:t>в течение 10 рабочих дней со дня утверждения протокола о результатах аукциона либо признания аукциона несостоявшимся, обязан внести плату за предмет аукциона (часть платы - в случае предоставления местным исполнительным комитетом рассрочки внесения платы за земельный участок), возместить затраты на организацию и</w:t>
            </w:r>
            <w:proofErr w:type="gramEnd"/>
            <w:r w:rsidRPr="009040D2">
              <w:rPr>
                <w:rFonts w:ascii="Times New Roman" w:eastAsia="Times New Roman" w:hAnsi="Times New Roman" w:cs="Times New Roman"/>
                <w:color w:val="000000"/>
                <w:sz w:val="18"/>
                <w:szCs w:val="18"/>
              </w:rPr>
              <w:t xml:space="preserve"> проведение аукциона, в том числе расходы, связанные с изготовлением и предоставлением участникам документации, необходимой для его проведения, согласовать разработанный проект отвода земельного участка с установлением его границы. После совершения указанных  действий, но не позднее 2 рабочих дней необходимо подписать договор на реализацию права строительства капитального строения (здания, сооружения). Окончательный раз</w:t>
            </w:r>
            <w:r w:rsidR="009D2919">
              <w:rPr>
                <w:rFonts w:ascii="Times New Roman" w:eastAsia="Times New Roman" w:hAnsi="Times New Roman" w:cs="Times New Roman"/>
                <w:color w:val="000000"/>
                <w:sz w:val="18"/>
                <w:szCs w:val="18"/>
              </w:rPr>
              <w:t>мер затрат на организацию и про</w:t>
            </w:r>
            <w:r w:rsidRPr="009040D2">
              <w:rPr>
                <w:rFonts w:ascii="Times New Roman" w:eastAsia="Times New Roman" w:hAnsi="Times New Roman" w:cs="Times New Roman"/>
                <w:color w:val="000000"/>
                <w:sz w:val="18"/>
                <w:szCs w:val="18"/>
              </w:rPr>
              <w:t xml:space="preserve">ведение аукциона, а также </w:t>
            </w:r>
            <w:r w:rsidRPr="009040D2">
              <w:rPr>
                <w:rFonts w:ascii="Times New Roman" w:eastAsia="Times New Roman" w:hAnsi="Times New Roman" w:cs="Times New Roman"/>
                <w:color w:val="000000"/>
                <w:sz w:val="18"/>
                <w:szCs w:val="18"/>
              </w:rPr>
              <w:lastRenderedPageBreak/>
              <w:t xml:space="preserve">расходов на подготовку документации определяется до аукциона и фиксируется в соответствующих ведомостях ознакомления участников на дату проведения аукциона. </w:t>
            </w:r>
          </w:p>
        </w:tc>
      </w:tr>
      <w:tr w:rsidR="009040D2" w:rsidRPr="009040D2" w:rsidTr="003B7723">
        <w:trPr>
          <w:trHeight w:val="585"/>
        </w:trPr>
        <w:tc>
          <w:tcPr>
            <w:tcW w:w="10632" w:type="dxa"/>
            <w:gridSpan w:val="9"/>
            <w:tcBorders>
              <w:top w:val="nil"/>
              <w:left w:val="single" w:sz="4" w:space="0" w:color="auto"/>
              <w:bottom w:val="nil"/>
              <w:right w:val="single" w:sz="4" w:space="0" w:color="000000"/>
            </w:tcBorders>
            <w:shd w:val="clear" w:color="000000" w:fill="FFFFFF"/>
            <w:hideMark/>
          </w:tcPr>
          <w:p w:rsidR="009040D2" w:rsidRPr="009040D2" w:rsidRDefault="009040D2" w:rsidP="009040D2">
            <w:pPr>
              <w:spacing w:after="0" w:line="240" w:lineRule="auto"/>
              <w:rPr>
                <w:rFonts w:ascii="Times New Roman" w:eastAsia="Times New Roman" w:hAnsi="Times New Roman" w:cs="Times New Roman"/>
                <w:color w:val="000000"/>
                <w:sz w:val="18"/>
                <w:szCs w:val="18"/>
              </w:rPr>
            </w:pPr>
            <w:r w:rsidRPr="009040D2">
              <w:rPr>
                <w:rFonts w:ascii="Times New Roman" w:eastAsia="Times New Roman" w:hAnsi="Times New Roman" w:cs="Times New Roman"/>
                <w:color w:val="000000"/>
                <w:sz w:val="18"/>
                <w:szCs w:val="18"/>
              </w:rPr>
              <w:lastRenderedPageBreak/>
              <w:t>8. Информация о расположенных на земельных участках инженерных коммуникациях и сооружениях, об условиях инженерного развития инфраструктуры застраиваемой территории содержится в градостроительной документации.</w:t>
            </w:r>
          </w:p>
        </w:tc>
      </w:tr>
      <w:tr w:rsidR="009040D2" w:rsidRPr="009040D2" w:rsidTr="003B7723">
        <w:trPr>
          <w:trHeight w:val="495"/>
        </w:trPr>
        <w:tc>
          <w:tcPr>
            <w:tcW w:w="10632" w:type="dxa"/>
            <w:gridSpan w:val="9"/>
            <w:tcBorders>
              <w:top w:val="nil"/>
              <w:left w:val="single" w:sz="4" w:space="0" w:color="auto"/>
              <w:bottom w:val="nil"/>
              <w:right w:val="single" w:sz="4" w:space="0" w:color="000000"/>
            </w:tcBorders>
            <w:shd w:val="clear" w:color="000000" w:fill="FFFFFF"/>
            <w:hideMark/>
          </w:tcPr>
          <w:p w:rsidR="009040D2" w:rsidRPr="009040D2" w:rsidRDefault="009040D2" w:rsidP="009040D2">
            <w:pPr>
              <w:spacing w:after="0" w:line="240" w:lineRule="auto"/>
              <w:rPr>
                <w:rFonts w:ascii="Times New Roman" w:eastAsia="Times New Roman" w:hAnsi="Times New Roman" w:cs="Times New Roman"/>
                <w:sz w:val="18"/>
                <w:szCs w:val="18"/>
              </w:rPr>
            </w:pPr>
            <w:r w:rsidRPr="009040D2">
              <w:rPr>
                <w:rFonts w:ascii="Times New Roman" w:eastAsia="Times New Roman" w:hAnsi="Times New Roman" w:cs="Times New Roman"/>
                <w:sz w:val="18"/>
                <w:szCs w:val="18"/>
              </w:rPr>
              <w:t xml:space="preserve">9. Гомельским городским исполнительным комитетом  в установленном законодательством порядке может быть предоставлена рассрочка </w:t>
            </w:r>
            <w:proofErr w:type="gramStart"/>
            <w:r w:rsidRPr="009040D2">
              <w:rPr>
                <w:rFonts w:ascii="Times New Roman" w:eastAsia="Times New Roman" w:hAnsi="Times New Roman" w:cs="Times New Roman"/>
                <w:sz w:val="18"/>
                <w:szCs w:val="18"/>
              </w:rPr>
              <w:t>внесения оплаты стоимости предмета аукциона</w:t>
            </w:r>
            <w:proofErr w:type="gramEnd"/>
            <w:r w:rsidRPr="009040D2">
              <w:rPr>
                <w:rFonts w:ascii="Times New Roman" w:eastAsia="Times New Roman" w:hAnsi="Times New Roman" w:cs="Times New Roman"/>
                <w:sz w:val="18"/>
                <w:szCs w:val="18"/>
              </w:rPr>
              <w:t xml:space="preserve"> в соответствии с действующим законодательством.</w:t>
            </w:r>
          </w:p>
        </w:tc>
      </w:tr>
      <w:tr w:rsidR="009040D2" w:rsidRPr="009040D2" w:rsidTr="003B7723">
        <w:trPr>
          <w:trHeight w:val="540"/>
        </w:trPr>
        <w:tc>
          <w:tcPr>
            <w:tcW w:w="10632" w:type="dxa"/>
            <w:gridSpan w:val="9"/>
            <w:tcBorders>
              <w:top w:val="nil"/>
              <w:left w:val="single" w:sz="4" w:space="0" w:color="auto"/>
              <w:bottom w:val="nil"/>
              <w:right w:val="single" w:sz="4" w:space="0" w:color="000000"/>
            </w:tcBorders>
            <w:shd w:val="clear" w:color="000000" w:fill="FFFFFF"/>
            <w:vAlign w:val="bottom"/>
            <w:hideMark/>
          </w:tcPr>
          <w:p w:rsidR="009040D2" w:rsidRPr="009040D2" w:rsidRDefault="009040D2" w:rsidP="009040D2">
            <w:pPr>
              <w:spacing w:after="0" w:line="240" w:lineRule="auto"/>
              <w:rPr>
                <w:rFonts w:ascii="Times New Roman" w:eastAsia="Times New Roman" w:hAnsi="Times New Roman" w:cs="Times New Roman"/>
                <w:sz w:val="18"/>
                <w:szCs w:val="18"/>
              </w:rPr>
            </w:pPr>
            <w:r w:rsidRPr="009040D2">
              <w:rPr>
                <w:rFonts w:ascii="Times New Roman" w:eastAsia="Times New Roman" w:hAnsi="Times New Roman" w:cs="Times New Roman"/>
                <w:sz w:val="18"/>
                <w:szCs w:val="18"/>
              </w:rPr>
              <w:t xml:space="preserve">10. </w:t>
            </w:r>
            <w:r w:rsidRPr="009040D2">
              <w:rPr>
                <w:rFonts w:ascii="Times New Roman" w:eastAsia="Times New Roman" w:hAnsi="Times New Roman" w:cs="Times New Roman"/>
                <w:b/>
                <w:bCs/>
                <w:sz w:val="18"/>
                <w:szCs w:val="18"/>
              </w:rPr>
              <w:t>Заявления для участия в аукционных торгах принимаются</w:t>
            </w:r>
            <w:r w:rsidRPr="009040D2">
              <w:rPr>
                <w:rFonts w:ascii="Times New Roman" w:eastAsia="Times New Roman" w:hAnsi="Times New Roman" w:cs="Times New Roman"/>
                <w:sz w:val="18"/>
                <w:szCs w:val="18"/>
              </w:rPr>
              <w:t xml:space="preserve"> Г</w:t>
            </w:r>
            <w:r w:rsidRPr="009040D2">
              <w:rPr>
                <w:rFonts w:ascii="Times New Roman" w:eastAsia="Times New Roman" w:hAnsi="Times New Roman" w:cs="Times New Roman"/>
                <w:b/>
                <w:bCs/>
                <w:sz w:val="18"/>
                <w:szCs w:val="18"/>
              </w:rPr>
              <w:t>осударственным предприятием "</w:t>
            </w:r>
            <w:proofErr w:type="spellStart"/>
            <w:r w:rsidRPr="009040D2">
              <w:rPr>
                <w:rFonts w:ascii="Times New Roman" w:eastAsia="Times New Roman" w:hAnsi="Times New Roman" w:cs="Times New Roman"/>
                <w:b/>
                <w:bCs/>
                <w:sz w:val="18"/>
                <w:szCs w:val="18"/>
              </w:rPr>
              <w:t>Гомельгеодезцентр</w:t>
            </w:r>
            <w:proofErr w:type="spellEnd"/>
            <w:r w:rsidRPr="009040D2">
              <w:rPr>
                <w:rFonts w:ascii="Times New Roman" w:eastAsia="Times New Roman" w:hAnsi="Times New Roman" w:cs="Times New Roman"/>
                <w:b/>
                <w:bCs/>
                <w:sz w:val="18"/>
                <w:szCs w:val="18"/>
              </w:rPr>
              <w:t xml:space="preserve">" </w:t>
            </w:r>
            <w:r w:rsidRPr="009040D2">
              <w:rPr>
                <w:rFonts w:ascii="Times New Roman" w:eastAsia="Times New Roman" w:hAnsi="Times New Roman" w:cs="Times New Roman"/>
                <w:b/>
                <w:bCs/>
                <w:color w:val="FF0000"/>
                <w:sz w:val="18"/>
                <w:szCs w:val="18"/>
              </w:rPr>
              <w:t>с 29 июля по 24 августа 2026 г.</w:t>
            </w:r>
            <w:r w:rsidRPr="009040D2">
              <w:rPr>
                <w:rFonts w:ascii="Times New Roman" w:eastAsia="Times New Roman" w:hAnsi="Times New Roman" w:cs="Times New Roman"/>
                <w:b/>
                <w:bCs/>
                <w:sz w:val="18"/>
                <w:szCs w:val="18"/>
              </w:rPr>
              <w:t xml:space="preserve"> включительно. </w:t>
            </w:r>
            <w:r w:rsidRPr="009040D2">
              <w:rPr>
                <w:rFonts w:ascii="Times New Roman" w:eastAsia="Times New Roman" w:hAnsi="Times New Roman" w:cs="Times New Roman"/>
                <w:sz w:val="18"/>
                <w:szCs w:val="18"/>
              </w:rPr>
              <w:t xml:space="preserve">Дни приема: </w:t>
            </w:r>
            <w:r w:rsidRPr="009040D2">
              <w:rPr>
                <w:rFonts w:ascii="Times New Roman" w:eastAsia="Times New Roman" w:hAnsi="Times New Roman" w:cs="Times New Roman"/>
                <w:i/>
                <w:iCs/>
                <w:sz w:val="18"/>
                <w:szCs w:val="18"/>
                <w:u w:val="single"/>
              </w:rPr>
              <w:t xml:space="preserve">понедельник, среда, пятница </w:t>
            </w:r>
            <w:r w:rsidRPr="009040D2">
              <w:rPr>
                <w:rFonts w:ascii="Times New Roman" w:eastAsia="Times New Roman" w:hAnsi="Times New Roman" w:cs="Times New Roman"/>
                <w:sz w:val="18"/>
                <w:szCs w:val="18"/>
              </w:rPr>
              <w:t xml:space="preserve">с 08.00 до 16.30 (обед 12.00-13.00) по адресу: </w:t>
            </w:r>
            <w:proofErr w:type="gramStart"/>
            <w:r w:rsidRPr="009040D2">
              <w:rPr>
                <w:rFonts w:ascii="Times New Roman" w:eastAsia="Times New Roman" w:hAnsi="Times New Roman" w:cs="Times New Roman"/>
                <w:sz w:val="18"/>
                <w:szCs w:val="18"/>
              </w:rPr>
              <w:t>г</w:t>
            </w:r>
            <w:proofErr w:type="gramEnd"/>
            <w:r w:rsidRPr="009040D2">
              <w:rPr>
                <w:rFonts w:ascii="Times New Roman" w:eastAsia="Times New Roman" w:hAnsi="Times New Roman" w:cs="Times New Roman"/>
                <w:sz w:val="18"/>
                <w:szCs w:val="18"/>
              </w:rPr>
              <w:t xml:space="preserve">. Гомель, ул. Барыкина, 149, 3-й этаж, </w:t>
            </w:r>
            <w:proofErr w:type="spellStart"/>
            <w:r w:rsidRPr="009040D2">
              <w:rPr>
                <w:rFonts w:ascii="Times New Roman" w:eastAsia="Times New Roman" w:hAnsi="Times New Roman" w:cs="Times New Roman"/>
                <w:sz w:val="18"/>
                <w:szCs w:val="18"/>
              </w:rPr>
              <w:t>каб</w:t>
            </w:r>
            <w:proofErr w:type="spellEnd"/>
            <w:r w:rsidRPr="009040D2">
              <w:rPr>
                <w:rFonts w:ascii="Times New Roman" w:eastAsia="Times New Roman" w:hAnsi="Times New Roman" w:cs="Times New Roman"/>
                <w:sz w:val="18"/>
                <w:szCs w:val="18"/>
              </w:rPr>
              <w:t xml:space="preserve">. 3-6. Контактные телефоны: +375 232 30-12-46.    </w:t>
            </w:r>
            <w:r w:rsidRPr="009040D2">
              <w:rPr>
                <w:rFonts w:ascii="Times New Roman" w:eastAsia="Times New Roman" w:hAnsi="Times New Roman" w:cs="Times New Roman"/>
                <w:b/>
                <w:bCs/>
                <w:sz w:val="18"/>
                <w:szCs w:val="18"/>
              </w:rPr>
              <w:t xml:space="preserve">                                                                                                                                                                                                         </w:t>
            </w:r>
          </w:p>
        </w:tc>
      </w:tr>
      <w:tr w:rsidR="009040D2" w:rsidRPr="009040D2" w:rsidTr="003B7723">
        <w:trPr>
          <w:trHeight w:val="330"/>
        </w:trPr>
        <w:tc>
          <w:tcPr>
            <w:tcW w:w="10632" w:type="dxa"/>
            <w:gridSpan w:val="9"/>
            <w:tcBorders>
              <w:top w:val="single" w:sz="4" w:space="0" w:color="auto"/>
              <w:left w:val="single" w:sz="4" w:space="0" w:color="auto"/>
              <w:bottom w:val="single" w:sz="4" w:space="0" w:color="auto"/>
              <w:right w:val="single" w:sz="4" w:space="0" w:color="000000"/>
            </w:tcBorders>
            <w:shd w:val="clear" w:color="000000" w:fill="F2F2F2"/>
            <w:vAlign w:val="bottom"/>
            <w:hideMark/>
          </w:tcPr>
          <w:p w:rsidR="009040D2" w:rsidRPr="009040D2" w:rsidRDefault="009040D2" w:rsidP="009040D2">
            <w:pPr>
              <w:spacing w:after="0" w:line="240" w:lineRule="auto"/>
              <w:rPr>
                <w:rFonts w:ascii="Times New Roman" w:eastAsia="Times New Roman" w:hAnsi="Times New Roman" w:cs="Times New Roman"/>
                <w:color w:val="000000"/>
                <w:sz w:val="18"/>
                <w:szCs w:val="18"/>
              </w:rPr>
            </w:pPr>
            <w:r w:rsidRPr="009040D2">
              <w:rPr>
                <w:rFonts w:ascii="Times New Roman" w:eastAsia="Times New Roman" w:hAnsi="Times New Roman" w:cs="Times New Roman"/>
                <w:color w:val="000000"/>
                <w:sz w:val="18"/>
                <w:szCs w:val="18"/>
              </w:rPr>
              <w:t xml:space="preserve">Информация размещена на сайте: </w:t>
            </w:r>
            <w:proofErr w:type="spellStart"/>
            <w:r w:rsidRPr="009040D2">
              <w:rPr>
                <w:rFonts w:ascii="Times New Roman" w:eastAsia="Times New Roman" w:hAnsi="Times New Roman" w:cs="Times New Roman"/>
                <w:color w:val="000000"/>
                <w:sz w:val="18"/>
                <w:szCs w:val="18"/>
              </w:rPr>
              <w:t>www.geodezcentr.by</w:t>
            </w:r>
            <w:proofErr w:type="spellEnd"/>
            <w:r w:rsidRPr="009040D2">
              <w:rPr>
                <w:rFonts w:ascii="Times New Roman" w:eastAsia="Times New Roman" w:hAnsi="Times New Roman" w:cs="Times New Roman"/>
                <w:color w:val="000000"/>
                <w:sz w:val="18"/>
                <w:szCs w:val="18"/>
              </w:rPr>
              <w:t xml:space="preserve">, </w:t>
            </w:r>
            <w:proofErr w:type="spellStart"/>
            <w:r w:rsidRPr="009040D2">
              <w:rPr>
                <w:rFonts w:ascii="Times New Roman" w:eastAsia="Times New Roman" w:hAnsi="Times New Roman" w:cs="Times New Roman"/>
                <w:color w:val="000000"/>
                <w:sz w:val="18"/>
                <w:szCs w:val="18"/>
              </w:rPr>
              <w:t>gomeloblzem.by</w:t>
            </w:r>
            <w:proofErr w:type="spellEnd"/>
            <w:r w:rsidRPr="009040D2">
              <w:rPr>
                <w:rFonts w:ascii="Times New Roman" w:eastAsia="Times New Roman" w:hAnsi="Times New Roman" w:cs="Times New Roman"/>
                <w:color w:val="000000"/>
                <w:sz w:val="18"/>
                <w:szCs w:val="18"/>
              </w:rPr>
              <w:t xml:space="preserve">, </w:t>
            </w:r>
            <w:proofErr w:type="spellStart"/>
            <w:r w:rsidRPr="009040D2">
              <w:rPr>
                <w:rFonts w:ascii="Times New Roman" w:eastAsia="Times New Roman" w:hAnsi="Times New Roman" w:cs="Times New Roman"/>
                <w:color w:val="000000"/>
                <w:sz w:val="18"/>
                <w:szCs w:val="18"/>
              </w:rPr>
              <w:t>gki.gov.by</w:t>
            </w:r>
            <w:proofErr w:type="spellEnd"/>
            <w:r w:rsidRPr="009040D2">
              <w:rPr>
                <w:rFonts w:ascii="Times New Roman" w:eastAsia="Times New Roman" w:hAnsi="Times New Roman" w:cs="Times New Roman"/>
                <w:color w:val="000000"/>
                <w:sz w:val="18"/>
                <w:szCs w:val="18"/>
              </w:rPr>
              <w:t>, газета "</w:t>
            </w:r>
            <w:proofErr w:type="spellStart"/>
            <w:r w:rsidRPr="009040D2">
              <w:rPr>
                <w:rFonts w:ascii="Times New Roman" w:eastAsia="Times New Roman" w:hAnsi="Times New Roman" w:cs="Times New Roman"/>
                <w:color w:val="000000"/>
                <w:sz w:val="18"/>
                <w:szCs w:val="18"/>
              </w:rPr>
              <w:t>Звязда</w:t>
            </w:r>
            <w:proofErr w:type="spellEnd"/>
            <w:r w:rsidRPr="009040D2">
              <w:rPr>
                <w:rFonts w:ascii="Times New Roman" w:eastAsia="Times New Roman" w:hAnsi="Times New Roman" w:cs="Times New Roman"/>
                <w:color w:val="000000"/>
                <w:sz w:val="18"/>
                <w:szCs w:val="18"/>
              </w:rPr>
              <w:t xml:space="preserve">", газета "Гомельские ведомости"                                                                                                                      </w:t>
            </w:r>
          </w:p>
        </w:tc>
      </w:tr>
    </w:tbl>
    <w:p w:rsidR="00022BC5" w:rsidRDefault="00022BC5"/>
    <w:sectPr w:rsidR="00022BC5" w:rsidSect="00022BC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040D2"/>
    <w:rsid w:val="00022BC5"/>
    <w:rsid w:val="0008593B"/>
    <w:rsid w:val="003B7723"/>
    <w:rsid w:val="007E0C7A"/>
    <w:rsid w:val="00867E50"/>
    <w:rsid w:val="009040D2"/>
    <w:rsid w:val="009D2919"/>
    <w:rsid w:val="00D6494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2BC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25348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1058</Words>
  <Characters>6034</Characters>
  <Application>Microsoft Office Word</Application>
  <DocSecurity>0</DocSecurity>
  <Lines>50</Lines>
  <Paragraphs>14</Paragraphs>
  <ScaleCrop>false</ScaleCrop>
  <Company/>
  <LinksUpToDate>false</LinksUpToDate>
  <CharactersWithSpaces>7078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dcterms:created xsi:type="dcterms:W3CDTF">2026-07-23T13:05:00Z</dcterms:created>
  <dcterms:modified xsi:type="dcterms:W3CDTF">2026-07-23T13:14:00Z</dcterms:modified>
</cp:coreProperties>
</file>