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548" w:rsidRDefault="00454548" w:rsidP="00454548">
      <w:pPr>
        <w:jc w:val="center"/>
        <w:rPr>
          <w:color w:val="000000"/>
          <w:sz w:val="30"/>
          <w:szCs w:val="30"/>
        </w:rPr>
      </w:pPr>
      <w:r>
        <w:rPr>
          <w:b/>
          <w:bCs/>
          <w:color w:val="000000"/>
          <w:sz w:val="28"/>
        </w:rPr>
        <w:t>ИЗВЕЩЕНИЕ</w:t>
      </w:r>
    </w:p>
    <w:p w:rsidR="00454548" w:rsidRDefault="00454548" w:rsidP="00454548">
      <w:pPr>
        <w:ind w:firstLine="704"/>
        <w:jc w:val="center"/>
        <w:rPr>
          <w:b/>
          <w:bCs/>
          <w:color w:val="000000"/>
          <w:sz w:val="26"/>
          <w:szCs w:val="22"/>
        </w:rPr>
      </w:pPr>
      <w:r>
        <w:rPr>
          <w:b/>
          <w:bCs/>
          <w:color w:val="000000"/>
          <w:sz w:val="26"/>
        </w:rPr>
        <w:t>о проведен</w:t>
      </w:r>
      <w:proofErr w:type="gramStart"/>
      <w:r>
        <w:rPr>
          <w:b/>
          <w:bCs/>
          <w:color w:val="000000"/>
          <w:sz w:val="26"/>
        </w:rPr>
        <w:t>ии ау</w:t>
      </w:r>
      <w:proofErr w:type="gramEnd"/>
      <w:r>
        <w:rPr>
          <w:b/>
          <w:bCs/>
          <w:color w:val="000000"/>
          <w:sz w:val="26"/>
        </w:rPr>
        <w:t xml:space="preserve">кциона по продаже пустующего жилого дома в частную собственность в д. </w:t>
      </w:r>
      <w:r w:rsidR="00362E78">
        <w:rPr>
          <w:b/>
          <w:bCs/>
          <w:color w:val="000000"/>
          <w:sz w:val="26"/>
        </w:rPr>
        <w:t>Новоселки</w:t>
      </w:r>
      <w:r>
        <w:rPr>
          <w:b/>
          <w:bCs/>
          <w:color w:val="000000"/>
          <w:sz w:val="26"/>
        </w:rPr>
        <w:t xml:space="preserve">, д. </w:t>
      </w:r>
      <w:r w:rsidR="00EB66D5">
        <w:rPr>
          <w:b/>
          <w:bCs/>
          <w:color w:val="000000"/>
          <w:sz w:val="26"/>
        </w:rPr>
        <w:t>2</w:t>
      </w:r>
      <w:r w:rsidR="00362E78">
        <w:rPr>
          <w:b/>
          <w:bCs/>
          <w:color w:val="000000"/>
          <w:sz w:val="26"/>
        </w:rPr>
        <w:t>А</w:t>
      </w:r>
      <w:r>
        <w:rPr>
          <w:b/>
          <w:bCs/>
          <w:color w:val="000000"/>
          <w:sz w:val="26"/>
        </w:rPr>
        <w:t xml:space="preserve"> Околовского  сельисполкома                                 </w:t>
      </w:r>
      <w:proofErr w:type="spellStart"/>
      <w:r>
        <w:rPr>
          <w:b/>
          <w:bCs/>
          <w:color w:val="000000"/>
          <w:sz w:val="26"/>
        </w:rPr>
        <w:t>Логойского</w:t>
      </w:r>
      <w:proofErr w:type="spellEnd"/>
      <w:r>
        <w:rPr>
          <w:b/>
          <w:bCs/>
          <w:color w:val="000000"/>
          <w:sz w:val="26"/>
        </w:rPr>
        <w:t xml:space="preserve"> района Минской области</w:t>
      </w:r>
    </w:p>
    <w:tbl>
      <w:tblPr>
        <w:tblW w:w="10403" w:type="dxa"/>
        <w:tblInd w:w="-222" w:type="dxa"/>
        <w:tblLook w:val="04A0" w:firstRow="1" w:lastRow="0" w:firstColumn="1" w:lastColumn="0" w:noHBand="0" w:noVBand="1"/>
      </w:tblPr>
      <w:tblGrid>
        <w:gridCol w:w="4166"/>
        <w:gridCol w:w="6237"/>
      </w:tblGrid>
      <w:tr w:rsidR="00454548" w:rsidTr="00454548">
        <w:trPr>
          <w:trHeight w:val="329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Форма проведения аукциона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ind w:hanging="72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Открытый</w:t>
            </w:r>
          </w:p>
        </w:tc>
      </w:tr>
      <w:tr w:rsidR="00454548" w:rsidTr="00454548">
        <w:trPr>
          <w:trHeight w:val="502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предмета аукциона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ind w:hanging="72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Жилой дом</w:t>
            </w:r>
          </w:p>
        </w:tc>
      </w:tr>
      <w:tr w:rsidR="00454548" w:rsidTr="00454548">
        <w:trPr>
          <w:trHeight w:val="502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Дата, время и место проведения аукциона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 w:rsidP="00362E78">
            <w:pPr>
              <w:spacing w:line="276" w:lineRule="auto"/>
              <w:ind w:hanging="72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lang w:eastAsia="en-US"/>
              </w:rPr>
              <w:t>2</w:t>
            </w:r>
            <w:r w:rsidR="00362E78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</w:t>
            </w:r>
            <w:r w:rsidR="00362E78">
              <w:rPr>
                <w:lang w:eastAsia="en-US"/>
              </w:rPr>
              <w:t>сентября</w:t>
            </w:r>
            <w:r>
              <w:rPr>
                <w:lang w:eastAsia="en-US"/>
              </w:rPr>
              <w:t xml:space="preserve"> 202</w:t>
            </w:r>
            <w:r w:rsidR="00EB66D5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года в 10.00</w:t>
            </w:r>
            <w:r>
              <w:rPr>
                <w:color w:val="000000"/>
                <w:lang w:eastAsia="en-US"/>
              </w:rPr>
              <w:t xml:space="preserve">, д. </w:t>
            </w:r>
            <w:proofErr w:type="spellStart"/>
            <w:r>
              <w:rPr>
                <w:color w:val="000000"/>
                <w:lang w:eastAsia="en-US"/>
              </w:rPr>
              <w:t>Околово</w:t>
            </w:r>
            <w:proofErr w:type="spellEnd"/>
            <w:r>
              <w:rPr>
                <w:color w:val="000000"/>
                <w:lang w:eastAsia="en-US"/>
              </w:rPr>
              <w:t xml:space="preserve">, 52, Околовский </w:t>
            </w:r>
            <w:proofErr w:type="spellStart"/>
            <w:r>
              <w:rPr>
                <w:color w:val="000000"/>
                <w:lang w:eastAsia="en-US"/>
              </w:rPr>
              <w:t>сельисполком</w:t>
            </w:r>
            <w:proofErr w:type="spellEnd"/>
            <w:r>
              <w:rPr>
                <w:color w:val="000000"/>
                <w:lang w:eastAsia="en-US"/>
              </w:rPr>
              <w:t>, зал заседаний</w:t>
            </w:r>
          </w:p>
        </w:tc>
      </w:tr>
      <w:tr w:rsidR="00454548" w:rsidTr="00454548">
        <w:trPr>
          <w:trHeight w:val="502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Продавец и его адрес, телефоны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ind w:hanging="7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Околовский  сельский исполнительный комитет, 223119, Минская область, </w:t>
            </w:r>
            <w:proofErr w:type="spellStart"/>
            <w:r>
              <w:rPr>
                <w:color w:val="000000"/>
                <w:lang w:eastAsia="en-US"/>
              </w:rPr>
              <w:t>Логойский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район, д. </w:t>
            </w:r>
            <w:proofErr w:type="spellStart"/>
            <w:r>
              <w:rPr>
                <w:color w:val="000000"/>
                <w:lang w:eastAsia="en-US"/>
              </w:rPr>
              <w:t>Околово</w:t>
            </w:r>
            <w:proofErr w:type="spellEnd"/>
            <w:r>
              <w:rPr>
                <w:color w:val="000000"/>
                <w:lang w:eastAsia="en-US"/>
              </w:rPr>
              <w:t xml:space="preserve">, 52 </w:t>
            </w:r>
          </w:p>
          <w:p w:rsidR="00454548" w:rsidRDefault="00454548">
            <w:pPr>
              <w:spacing w:line="276" w:lineRule="auto"/>
              <w:ind w:hanging="7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тел. 1774-51-7- 35;1774-57-4-58; А</w:t>
            </w:r>
            <w:proofErr w:type="gramStart"/>
            <w:r>
              <w:rPr>
                <w:color w:val="000000"/>
                <w:lang w:eastAsia="en-US"/>
              </w:rPr>
              <w:t>1</w:t>
            </w:r>
            <w:proofErr w:type="gramEnd"/>
            <w:r>
              <w:rPr>
                <w:color w:val="000000"/>
                <w:lang w:eastAsia="en-US"/>
              </w:rPr>
              <w:t xml:space="preserve"> 44 5883006 </w:t>
            </w:r>
          </w:p>
          <w:p w:rsidR="00454548" w:rsidRDefault="00454548">
            <w:pPr>
              <w:spacing w:line="276" w:lineRule="auto"/>
              <w:ind w:hanging="72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Наш сайт в интернете: logoysk.gov.by.</w:t>
            </w:r>
          </w:p>
        </w:tc>
      </w:tr>
      <w:tr w:rsidR="00454548" w:rsidTr="00454548">
        <w:trPr>
          <w:trHeight w:val="518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Местонахождение имущества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Минская область, </w:t>
            </w:r>
            <w:proofErr w:type="spellStart"/>
            <w:r>
              <w:rPr>
                <w:color w:val="000000"/>
                <w:lang w:eastAsia="en-US"/>
              </w:rPr>
              <w:t>Логойский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район,</w:t>
            </w:r>
          </w:p>
          <w:p w:rsidR="00454548" w:rsidRDefault="00EB66D5" w:rsidP="00362E7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д. </w:t>
            </w:r>
            <w:r w:rsidR="00362E78">
              <w:rPr>
                <w:color w:val="000000"/>
                <w:lang w:eastAsia="en-US"/>
              </w:rPr>
              <w:t>Новоселки</w:t>
            </w:r>
            <w:r>
              <w:rPr>
                <w:color w:val="000000"/>
                <w:lang w:eastAsia="en-US"/>
              </w:rPr>
              <w:t>, д. 2</w:t>
            </w:r>
            <w:r w:rsidR="00362E78">
              <w:rPr>
                <w:color w:val="000000"/>
                <w:lang w:eastAsia="en-US"/>
              </w:rPr>
              <w:t>А</w:t>
            </w:r>
          </w:p>
        </w:tc>
      </w:tr>
      <w:tr w:rsidR="00454548" w:rsidTr="00454548">
        <w:trPr>
          <w:trHeight w:val="265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Общая площадь жилых помещений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362E7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  <w:r w:rsidR="00454548">
              <w:rPr>
                <w:color w:val="000000"/>
                <w:lang w:eastAsia="en-US"/>
              </w:rPr>
              <w:t xml:space="preserve">,0 </w:t>
            </w:r>
            <w:proofErr w:type="spellStart"/>
            <w:r w:rsidR="00454548">
              <w:rPr>
                <w:color w:val="000000"/>
                <w:lang w:eastAsia="en-US"/>
              </w:rPr>
              <w:t>кв</w:t>
            </w:r>
            <w:proofErr w:type="gramStart"/>
            <w:r w:rsidR="00454548">
              <w:rPr>
                <w:color w:val="000000"/>
                <w:lang w:eastAsia="en-US"/>
              </w:rPr>
              <w:t>.м</w:t>
            </w:r>
            <w:proofErr w:type="spellEnd"/>
            <w:proofErr w:type="gramEnd"/>
          </w:p>
        </w:tc>
      </w:tr>
      <w:tr w:rsidR="00454548" w:rsidTr="00454548">
        <w:trPr>
          <w:trHeight w:val="1278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Описание имущества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 w:rsidP="00E341B9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Одноэтажный, одноквартирный жилой дом, материал стен – </w:t>
            </w:r>
            <w:r w:rsidR="00362E78">
              <w:rPr>
                <w:color w:val="000000"/>
                <w:lang w:eastAsia="en-US"/>
              </w:rPr>
              <w:t>дерево</w:t>
            </w:r>
            <w:r>
              <w:rPr>
                <w:color w:val="000000"/>
                <w:lang w:eastAsia="en-US"/>
              </w:rPr>
              <w:t xml:space="preserve">, деревянные перекрытия, крыша – шифер, </w:t>
            </w:r>
            <w:r w:rsidR="00362E78">
              <w:rPr>
                <w:color w:val="000000"/>
                <w:lang w:eastAsia="en-US"/>
              </w:rPr>
              <w:t>веранда</w:t>
            </w:r>
            <w:r>
              <w:rPr>
                <w:color w:val="000000"/>
                <w:lang w:eastAsia="en-US"/>
              </w:rPr>
              <w:t xml:space="preserve"> –  </w:t>
            </w:r>
            <w:r w:rsidR="00362E78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 xml:space="preserve">м х </w:t>
            </w:r>
            <w:r w:rsidR="00362E78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м, им</w:t>
            </w:r>
            <w:r w:rsidR="00E341B9">
              <w:rPr>
                <w:color w:val="000000"/>
                <w:lang w:eastAsia="en-US"/>
              </w:rPr>
              <w:t>еется возможность подключения                      к</w:t>
            </w:r>
            <w:r>
              <w:rPr>
                <w:color w:val="000000"/>
                <w:lang w:eastAsia="en-US"/>
              </w:rPr>
              <w:t xml:space="preserve"> электроснабжению.</w:t>
            </w:r>
          </w:p>
        </w:tc>
      </w:tr>
      <w:tr w:rsidR="00454548" w:rsidTr="00454548">
        <w:trPr>
          <w:trHeight w:val="1294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Условия аукциона по продаже пустующих домовладений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Возместить затраты, связанные с подготовкой и проведением аукциона, расходы по публикации извещения в средствах массовой информации в соответствии </w:t>
            </w:r>
            <w:r>
              <w:rPr>
                <w:color w:val="000000"/>
                <w:szCs w:val="24"/>
                <w:lang w:eastAsia="en-US"/>
              </w:rPr>
              <w:t>с актом выполненных работ </w:t>
            </w:r>
            <w:r>
              <w:rPr>
                <w:color w:val="000000"/>
                <w:lang w:eastAsia="en-US"/>
              </w:rPr>
              <w:t>в течение 10 рабочих дней со дня утверждения в установленном порядке протокола о результатах аукциона</w:t>
            </w:r>
          </w:p>
        </w:tc>
      </w:tr>
      <w:tr w:rsidR="00454548" w:rsidTr="00454548">
        <w:trPr>
          <w:trHeight w:val="518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Начальная цена предмета аукциона, </w:t>
            </w:r>
            <w:proofErr w:type="spellStart"/>
            <w:r>
              <w:rPr>
                <w:color w:val="000000"/>
                <w:lang w:eastAsia="en-US"/>
              </w:rPr>
              <w:t>бел</w:t>
            </w:r>
            <w:proofErr w:type="gramStart"/>
            <w:r>
              <w:rPr>
                <w:color w:val="000000"/>
                <w:lang w:eastAsia="en-US"/>
              </w:rPr>
              <w:t>.р</w:t>
            </w:r>
            <w:proofErr w:type="gramEnd"/>
            <w:r>
              <w:rPr>
                <w:color w:val="000000"/>
                <w:lang w:eastAsia="en-US"/>
              </w:rPr>
              <w:t>ублей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Одна базовая величина на день продажи</w:t>
            </w:r>
          </w:p>
        </w:tc>
      </w:tr>
      <w:tr w:rsidR="00454548" w:rsidTr="00454548">
        <w:trPr>
          <w:trHeight w:val="244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44" w:lineRule="atLeast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Сумма задатка  и реквизиты продавца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20% от начальной (стартовой) цены жилого дома,    </w:t>
            </w:r>
          </w:p>
          <w:p w:rsidR="00454548" w:rsidRDefault="00454548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получатель Околовский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сельисполком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454548" w:rsidRDefault="00454548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расчетный счет (IBAN) </w:t>
            </w:r>
            <w:r>
              <w:rPr>
                <w:sz w:val="22"/>
                <w:szCs w:val="22"/>
                <w:lang w:val="en-US" w:eastAsia="en-US"/>
              </w:rPr>
              <w:t>BY</w:t>
            </w:r>
            <w:r>
              <w:rPr>
                <w:sz w:val="22"/>
                <w:szCs w:val="22"/>
                <w:lang w:eastAsia="en-US"/>
              </w:rPr>
              <w:t>53</w:t>
            </w:r>
            <w:r>
              <w:rPr>
                <w:sz w:val="22"/>
                <w:szCs w:val="22"/>
                <w:lang w:val="en-US" w:eastAsia="en-US"/>
              </w:rPr>
              <w:t>AKBB</w:t>
            </w:r>
            <w:r>
              <w:rPr>
                <w:sz w:val="22"/>
                <w:szCs w:val="22"/>
                <w:lang w:eastAsia="en-US"/>
              </w:rPr>
              <w:t xml:space="preserve">36006191211090000000                        в «ОАО АСБ  </w:t>
            </w:r>
            <w:proofErr w:type="spellStart"/>
            <w:r>
              <w:rPr>
                <w:sz w:val="22"/>
                <w:szCs w:val="22"/>
                <w:lang w:eastAsia="en-US"/>
              </w:rPr>
              <w:t>Беларусбанк</w:t>
            </w:r>
            <w:proofErr w:type="spellEnd"/>
            <w:r>
              <w:rPr>
                <w:sz w:val="22"/>
                <w:szCs w:val="22"/>
                <w:lang w:eastAsia="en-US"/>
              </w:rPr>
              <w:t>», код банка (</w:t>
            </w:r>
            <w:r>
              <w:rPr>
                <w:sz w:val="22"/>
                <w:szCs w:val="22"/>
                <w:lang w:val="en-US" w:eastAsia="en-US"/>
              </w:rPr>
              <w:t>BIC</w:t>
            </w:r>
            <w:r>
              <w:rPr>
                <w:sz w:val="22"/>
                <w:szCs w:val="22"/>
                <w:lang w:eastAsia="en-US"/>
              </w:rPr>
              <w:t xml:space="preserve">) </w:t>
            </w:r>
            <w:r>
              <w:rPr>
                <w:sz w:val="22"/>
                <w:szCs w:val="22"/>
                <w:lang w:val="en-US" w:eastAsia="en-US"/>
              </w:rPr>
              <w:t>AKBBBY</w:t>
            </w:r>
            <w:r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val="en-US" w:eastAsia="en-US"/>
              </w:rPr>
              <w:t>X</w:t>
            </w:r>
            <w:r>
              <w:rPr>
                <w:sz w:val="22"/>
                <w:szCs w:val="22"/>
                <w:lang w:eastAsia="en-US"/>
              </w:rPr>
              <w:t xml:space="preserve">,                             УНП-600537220, </w:t>
            </w:r>
            <w:r>
              <w:rPr>
                <w:color w:val="000000"/>
                <w:sz w:val="22"/>
                <w:szCs w:val="22"/>
                <w:lang w:eastAsia="en-US"/>
              </w:rPr>
              <w:t>код платежа 4805</w:t>
            </w:r>
          </w:p>
        </w:tc>
      </w:tr>
      <w:tr w:rsidR="00454548" w:rsidTr="00454548">
        <w:trPr>
          <w:trHeight w:val="2203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Подлежащие возмещению расходы, связанные с проведением аукциона, подготовкой документации, необходимой для его проведения (без учета стоимости размещения извещения о проведении аукциона), бел</w:t>
            </w:r>
            <w:proofErr w:type="gramStart"/>
            <w:r>
              <w:rPr>
                <w:color w:val="000000"/>
                <w:lang w:eastAsia="en-US"/>
              </w:rPr>
              <w:t>.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р</w:t>
            </w:r>
            <w:proofErr w:type="gramEnd"/>
            <w:r>
              <w:rPr>
                <w:color w:val="000000"/>
                <w:lang w:eastAsia="en-US"/>
              </w:rPr>
              <w:t>уб.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54548" w:rsidRDefault="0045454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объявление в газету</w:t>
            </w:r>
          </w:p>
          <w:p w:rsidR="00454548" w:rsidRDefault="0045454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454548" w:rsidRDefault="0045454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454548" w:rsidRDefault="0045454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454548" w:rsidRDefault="0045454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454548" w:rsidRDefault="0045454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454548" w:rsidTr="00454548">
        <w:trPr>
          <w:trHeight w:val="244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44" w:lineRule="atLeast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Адрес земельного участка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 w:rsidP="00472797">
            <w:pPr>
              <w:spacing w:line="244" w:lineRule="atLeast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Минская область, Логойск</w:t>
            </w:r>
            <w:r w:rsidR="00472797">
              <w:rPr>
                <w:color w:val="000000"/>
                <w:lang w:eastAsia="en-US"/>
              </w:rPr>
              <w:t>ий</w:t>
            </w:r>
            <w:bookmarkStart w:id="0" w:name="_GoBack"/>
            <w:bookmarkEnd w:id="0"/>
            <w:r>
              <w:rPr>
                <w:color w:val="000000"/>
                <w:lang w:eastAsia="en-US"/>
              </w:rPr>
              <w:t xml:space="preserve"> район, д. </w:t>
            </w:r>
            <w:r w:rsidR="00362E78">
              <w:rPr>
                <w:color w:val="000000"/>
                <w:lang w:eastAsia="en-US"/>
              </w:rPr>
              <w:t>Новоселки</w:t>
            </w:r>
            <w:r>
              <w:rPr>
                <w:color w:val="000000"/>
                <w:lang w:eastAsia="en-US"/>
              </w:rPr>
              <w:t xml:space="preserve">, д. </w:t>
            </w:r>
            <w:r w:rsidR="00171AB0">
              <w:rPr>
                <w:color w:val="000000"/>
                <w:lang w:eastAsia="en-US"/>
              </w:rPr>
              <w:t>2</w:t>
            </w:r>
            <w:r w:rsidR="00362E78">
              <w:rPr>
                <w:color w:val="000000"/>
                <w:lang w:eastAsia="en-US"/>
              </w:rPr>
              <w:t>А</w:t>
            </w:r>
          </w:p>
        </w:tc>
      </w:tr>
      <w:tr w:rsidR="00454548" w:rsidTr="00454548">
        <w:trPr>
          <w:trHeight w:val="258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58" w:lineRule="atLeast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Площадь земельного участка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58" w:lineRule="atLeast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не зарегистрирован</w:t>
            </w:r>
          </w:p>
        </w:tc>
      </w:tr>
      <w:tr w:rsidR="00454548" w:rsidTr="00454548">
        <w:trPr>
          <w:trHeight w:val="502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Целевое назначение земельного участка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Для строительства и обслуживания одноквартирного                  жилого дома</w:t>
            </w:r>
          </w:p>
        </w:tc>
      </w:tr>
      <w:tr w:rsidR="00454548" w:rsidTr="00454548">
        <w:trPr>
          <w:trHeight w:val="502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Дата начала приема документов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jc w:val="center"/>
              <w:rPr>
                <w:color w:val="000000"/>
                <w:sz w:val="30"/>
                <w:szCs w:val="3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 даты объявления</w:t>
            </w:r>
            <w:proofErr w:type="gramEnd"/>
            <w:r>
              <w:rPr>
                <w:color w:val="000000"/>
                <w:lang w:eastAsia="en-US"/>
              </w:rPr>
              <w:t xml:space="preserve"> аукциона</w:t>
            </w:r>
          </w:p>
        </w:tc>
      </w:tr>
      <w:tr w:rsidR="00454548" w:rsidTr="00454548">
        <w:trPr>
          <w:trHeight w:val="502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454548">
            <w:pPr>
              <w:spacing w:line="276" w:lineRule="auto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lang w:eastAsia="en-US"/>
              </w:rPr>
              <w:t>Окончательный срок приема документов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548" w:rsidRDefault="00362E78" w:rsidP="00362E78">
            <w:pPr>
              <w:spacing w:line="276" w:lineRule="auto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lang w:eastAsia="en-US"/>
              </w:rPr>
              <w:t>17</w:t>
            </w:r>
            <w:r w:rsidR="0045454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сентября</w:t>
            </w:r>
            <w:r w:rsidR="00454548">
              <w:rPr>
                <w:lang w:eastAsia="en-US"/>
              </w:rPr>
              <w:t xml:space="preserve"> 202</w:t>
            </w:r>
            <w:r w:rsidR="00171AB0">
              <w:rPr>
                <w:lang w:eastAsia="en-US"/>
              </w:rPr>
              <w:t>6</w:t>
            </w:r>
            <w:r w:rsidR="00454548">
              <w:rPr>
                <w:lang w:eastAsia="en-US"/>
              </w:rPr>
              <w:t xml:space="preserve"> года до 17.00</w:t>
            </w:r>
          </w:p>
        </w:tc>
      </w:tr>
    </w:tbl>
    <w:p w:rsidR="005F5544" w:rsidRDefault="005F5544" w:rsidP="005F5544">
      <w:pPr>
        <w:ind w:firstLine="710"/>
        <w:jc w:val="both"/>
        <w:rPr>
          <w:color w:val="000000"/>
          <w:szCs w:val="24"/>
        </w:rPr>
      </w:pPr>
    </w:p>
    <w:p w:rsidR="005F5544" w:rsidRDefault="005F5544" w:rsidP="005F5544">
      <w:pPr>
        <w:ind w:firstLine="710"/>
        <w:jc w:val="both"/>
        <w:rPr>
          <w:color w:val="000000"/>
          <w:sz w:val="30"/>
          <w:szCs w:val="30"/>
        </w:rPr>
      </w:pPr>
      <w:proofErr w:type="gramStart"/>
      <w:r>
        <w:rPr>
          <w:color w:val="000000"/>
          <w:szCs w:val="24"/>
        </w:rPr>
        <w:t>Аукцион проводится в соответствии с Указом Президента Республики Беларусь              от 24 марта 2021 г. № 116 «Об отчуждении жилых домов в сельской местности                                      и совершенствовании работы с пустующими домами», с Постановлением Совета Министров Республики Беларусь от 23 сентября 2021 года № 547 «О реализации Указа Президента Республики Беларусь от 24 марта 2021 г. № 116», на основании решения Минского областного исполнительного комитета от</w:t>
      </w:r>
      <w:proofErr w:type="gramEnd"/>
      <w:r>
        <w:rPr>
          <w:color w:val="000000"/>
          <w:szCs w:val="24"/>
        </w:rPr>
        <w:t xml:space="preserve"> 27 сентября 2021года №844 п.2, на основании решения Околовского сельского исполнительного комитета.</w:t>
      </w:r>
    </w:p>
    <w:p w:rsidR="005F5544" w:rsidRDefault="005F5544" w:rsidP="005F5544">
      <w:pPr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Участниками аукциона могут быть граждане Республики Беларусь, иностранные граждане и лица без гражданства, а также юридические лица, если иное не установлено законодательными актами и международными договорами Республики Беларусь.</w:t>
      </w:r>
    </w:p>
    <w:p w:rsidR="005F5544" w:rsidRDefault="005F5544" w:rsidP="005F5544">
      <w:pPr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Для участия в аукционе предоставляются:</w:t>
      </w:r>
    </w:p>
    <w:p w:rsidR="005F5544" w:rsidRDefault="005F5544" w:rsidP="005F5544">
      <w:pPr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- заявление на участие в аукционе по установленной форме, к которому прилагаются следующие документы:</w:t>
      </w:r>
    </w:p>
    <w:p w:rsidR="005F5544" w:rsidRDefault="005F5544" w:rsidP="005F5544">
      <w:pPr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-копия платежного поручения о внесении суммы задатка;</w:t>
      </w:r>
    </w:p>
    <w:p w:rsidR="005F5544" w:rsidRDefault="005F5544" w:rsidP="005F5544">
      <w:pPr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-гражданин предъявляет – документ удостоверяющий личность;</w:t>
      </w:r>
    </w:p>
    <w:p w:rsidR="005F5544" w:rsidRDefault="005F5544" w:rsidP="005F5544">
      <w:pPr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</w:r>
    </w:p>
    <w:p w:rsidR="005F5544" w:rsidRDefault="005F5544" w:rsidP="005F5544">
      <w:pPr>
        <w:ind w:firstLine="710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 xml:space="preserve">При подаче документов на участие в аукционе заключается СОГЛАШЕНИЕ                              о правах, обязанностях и ответственности сторон в процессе подготовки и проведения аукциона с </w:t>
      </w:r>
      <w:proofErr w:type="spellStart"/>
      <w:r>
        <w:rPr>
          <w:color w:val="000000"/>
          <w:szCs w:val="24"/>
        </w:rPr>
        <w:t>Околовским</w:t>
      </w:r>
      <w:proofErr w:type="spellEnd"/>
      <w:r>
        <w:rPr>
          <w:color w:val="000000"/>
          <w:szCs w:val="24"/>
        </w:rPr>
        <w:t xml:space="preserve">  сельским исполнительным комитетом.</w:t>
      </w:r>
    </w:p>
    <w:p w:rsidR="005F5544" w:rsidRDefault="005F5544" w:rsidP="005F5544">
      <w:pPr>
        <w:ind w:firstLine="710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Осмотр пустующего дома осуществляется претендентом на участие в аукционе                           в сопровождении члена комиссии по организации и проведению аукциона в любое согласованное ими время в течение установленного срока приема заявлений.    </w:t>
      </w:r>
    </w:p>
    <w:p w:rsidR="005F5544" w:rsidRDefault="005F5544" w:rsidP="005F5544">
      <w:pPr>
        <w:ind w:firstLine="710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Победитель аукциона, либо единственный участник несостоявшегося аукциона, выразивший согласие на предоставление ему пустующего дома в частную собственность                    с внесением платы за пустующий дом в размере начальной цены предмета аукциона, увеличенной на 5 %, </w:t>
      </w:r>
      <w:r>
        <w:rPr>
          <w:b/>
          <w:bCs/>
          <w:color w:val="000000"/>
          <w:szCs w:val="24"/>
        </w:rPr>
        <w:t>обязан:</w:t>
      </w:r>
    </w:p>
    <w:p w:rsidR="005F5544" w:rsidRDefault="005F5544" w:rsidP="005F5544">
      <w:pPr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 xml:space="preserve">в течение 10 рабочих дней со дня утверждения протокола о результатах аукциона или признания аукциона </w:t>
      </w:r>
      <w:proofErr w:type="gramStart"/>
      <w:r>
        <w:rPr>
          <w:color w:val="000000"/>
          <w:szCs w:val="24"/>
        </w:rPr>
        <w:t>несостоявшимся</w:t>
      </w:r>
      <w:proofErr w:type="gramEnd"/>
      <w:r>
        <w:rPr>
          <w:color w:val="000000"/>
          <w:szCs w:val="24"/>
        </w:rPr>
        <w:t>:</w:t>
      </w:r>
    </w:p>
    <w:p w:rsidR="005F5544" w:rsidRDefault="005F5544" w:rsidP="005F5544">
      <w:pPr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- возместить затраты за организацию и проведение аукциона, внести плату за предмет аукциона.</w:t>
      </w:r>
    </w:p>
    <w:p w:rsidR="005F5544" w:rsidRDefault="005F5544" w:rsidP="005F5544">
      <w:pPr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>- подать заявление о предоставлении земельного участка.</w:t>
      </w:r>
    </w:p>
    <w:p w:rsidR="005F5544" w:rsidRDefault="005F5544" w:rsidP="005F5544">
      <w:pPr>
        <w:ind w:firstLine="710"/>
        <w:jc w:val="both"/>
        <w:rPr>
          <w:color w:val="000000"/>
          <w:sz w:val="30"/>
          <w:szCs w:val="30"/>
        </w:rPr>
      </w:pPr>
      <w:r>
        <w:rPr>
          <w:color w:val="000000"/>
          <w:szCs w:val="24"/>
        </w:rPr>
        <w:t xml:space="preserve">После принятия соответствующего решения - обратиться в </w:t>
      </w:r>
      <w:proofErr w:type="spellStart"/>
      <w:r>
        <w:rPr>
          <w:color w:val="000000"/>
          <w:szCs w:val="24"/>
        </w:rPr>
        <w:t>Логойское</w:t>
      </w:r>
      <w:proofErr w:type="spellEnd"/>
      <w:r>
        <w:rPr>
          <w:color w:val="000000"/>
          <w:szCs w:val="24"/>
        </w:rPr>
        <w:t xml:space="preserve"> бюро                  РУП «Минское областное агентство по государственной регистрации и земельному кадастру» за государственной регистрацией земельного участка и предмета аукциона,                                            а в случае предоставления земельного участка на праве аренды – заключить договор аренды земельного участка и обратиться за его государственной регистрацией.</w:t>
      </w:r>
    </w:p>
    <w:sectPr w:rsidR="005F5544" w:rsidSect="004545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76"/>
    <w:rsid w:val="00024DDE"/>
    <w:rsid w:val="000C194A"/>
    <w:rsid w:val="000F1E59"/>
    <w:rsid w:val="001003BF"/>
    <w:rsid w:val="00110FCC"/>
    <w:rsid w:val="00171AB0"/>
    <w:rsid w:val="00197517"/>
    <w:rsid w:val="001A581F"/>
    <w:rsid w:val="001D0566"/>
    <w:rsid w:val="001D29F1"/>
    <w:rsid w:val="001F7821"/>
    <w:rsid w:val="0025263A"/>
    <w:rsid w:val="002651DC"/>
    <w:rsid w:val="002771AA"/>
    <w:rsid w:val="002924A7"/>
    <w:rsid w:val="00302CD9"/>
    <w:rsid w:val="00323B78"/>
    <w:rsid w:val="00331687"/>
    <w:rsid w:val="00340DD3"/>
    <w:rsid w:val="00362E78"/>
    <w:rsid w:val="0036545E"/>
    <w:rsid w:val="00390AE3"/>
    <w:rsid w:val="003F03F0"/>
    <w:rsid w:val="003F394A"/>
    <w:rsid w:val="00454548"/>
    <w:rsid w:val="00472797"/>
    <w:rsid w:val="00530AB8"/>
    <w:rsid w:val="005405C6"/>
    <w:rsid w:val="005D7AB4"/>
    <w:rsid w:val="005E2353"/>
    <w:rsid w:val="005F5544"/>
    <w:rsid w:val="00623D39"/>
    <w:rsid w:val="00687634"/>
    <w:rsid w:val="00712965"/>
    <w:rsid w:val="00716B3F"/>
    <w:rsid w:val="007363A2"/>
    <w:rsid w:val="007400D6"/>
    <w:rsid w:val="007542ED"/>
    <w:rsid w:val="007A1539"/>
    <w:rsid w:val="007A7873"/>
    <w:rsid w:val="007E0776"/>
    <w:rsid w:val="00883ABB"/>
    <w:rsid w:val="0090036E"/>
    <w:rsid w:val="00902EED"/>
    <w:rsid w:val="009F2152"/>
    <w:rsid w:val="009F5B56"/>
    <w:rsid w:val="00A233BC"/>
    <w:rsid w:val="00AB02B3"/>
    <w:rsid w:val="00AD770B"/>
    <w:rsid w:val="00B014E7"/>
    <w:rsid w:val="00B76CE3"/>
    <w:rsid w:val="00BB0A94"/>
    <w:rsid w:val="00BD0073"/>
    <w:rsid w:val="00BE0600"/>
    <w:rsid w:val="00BF7313"/>
    <w:rsid w:val="00C36D82"/>
    <w:rsid w:val="00C51870"/>
    <w:rsid w:val="00CD1F4E"/>
    <w:rsid w:val="00D93212"/>
    <w:rsid w:val="00DC01CD"/>
    <w:rsid w:val="00E341B9"/>
    <w:rsid w:val="00E502EF"/>
    <w:rsid w:val="00E763BC"/>
    <w:rsid w:val="00EB66D5"/>
    <w:rsid w:val="00EE28CF"/>
    <w:rsid w:val="00EF0F9C"/>
    <w:rsid w:val="00EF543C"/>
    <w:rsid w:val="00F0130C"/>
    <w:rsid w:val="00F31D68"/>
    <w:rsid w:val="00F52945"/>
    <w:rsid w:val="00F52FC4"/>
    <w:rsid w:val="00F55E38"/>
    <w:rsid w:val="00F6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31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31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21</cp:revision>
  <cp:lastPrinted>2026-01-19T12:50:00Z</cp:lastPrinted>
  <dcterms:created xsi:type="dcterms:W3CDTF">2024-09-11T13:07:00Z</dcterms:created>
  <dcterms:modified xsi:type="dcterms:W3CDTF">2026-08-19T13:26:00Z</dcterms:modified>
</cp:coreProperties>
</file>